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60" w:rsidRPr="002370AA" w:rsidRDefault="00A70CB9" w:rsidP="004F6C8E">
      <w:pPr>
        <w:spacing w:line="360" w:lineRule="auto"/>
        <w:jc w:val="center"/>
        <w:rPr>
          <w:rFonts w:ascii="Verdana" w:hAnsi="Verdana" w:cs="Arial"/>
          <w:sz w:val="8"/>
          <w:szCs w:val="8"/>
          <w:lang w:val="en-US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page">
              <wp:posOffset>426085</wp:posOffset>
            </wp:positionH>
            <wp:positionV relativeFrom="page">
              <wp:posOffset>180975</wp:posOffset>
            </wp:positionV>
            <wp:extent cx="1141095" cy="503555"/>
            <wp:effectExtent l="19050" t="0" r="1905" b="0"/>
            <wp:wrapSquare wrapText="bothSides"/>
            <wp:docPr id="3" name="Εικόνα 3" descr="ΕΛΕΠ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ΛΕΠ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8"/>
          <w:szCs w:val="8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6301105</wp:posOffset>
            </wp:positionH>
            <wp:positionV relativeFrom="page">
              <wp:posOffset>180975</wp:posOffset>
            </wp:positionV>
            <wp:extent cx="1531620" cy="503555"/>
            <wp:effectExtent l="19050" t="0" r="0" b="0"/>
            <wp:wrapSquare wrapText="bothSides"/>
            <wp:docPr id="5" name="Picture 7" descr="Logo-PaGNH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PaGNH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2A87">
        <w:rPr>
          <w:noProof/>
          <w:sz w:val="8"/>
          <w:szCs w:val="8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page">
              <wp:posOffset>3600450</wp:posOffset>
            </wp:positionH>
            <wp:positionV relativeFrom="page">
              <wp:posOffset>144780</wp:posOffset>
            </wp:positionV>
            <wp:extent cx="638810" cy="611505"/>
            <wp:effectExtent l="19050" t="0" r="8890" b="0"/>
            <wp:wrapSquare wrapText="bothSides"/>
            <wp:docPr id="2" name="Εικόνα 2" descr="ippofine cop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pofine copy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2A87">
        <w:rPr>
          <w:noProof/>
          <w:sz w:val="8"/>
          <w:szCs w:val="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9418320</wp:posOffset>
            </wp:positionH>
            <wp:positionV relativeFrom="page">
              <wp:posOffset>180975</wp:posOffset>
            </wp:positionV>
            <wp:extent cx="539115" cy="539750"/>
            <wp:effectExtent l="19050" t="0" r="0" b="0"/>
            <wp:wrapSquare wrapText="bothSides"/>
            <wp:docPr id="39" name="Εικόνα 39" descr="ESPI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SPID 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0B7" w:rsidRPr="002370AA" w:rsidRDefault="00FD60B7" w:rsidP="004F6C8E">
      <w:pPr>
        <w:spacing w:line="360" w:lineRule="auto"/>
        <w:jc w:val="center"/>
        <w:rPr>
          <w:rFonts w:ascii="Georgia" w:hAnsi="Georgia"/>
          <w:b/>
          <w:sz w:val="8"/>
          <w:szCs w:val="8"/>
          <w:lang w:val="en-US"/>
        </w:rPr>
      </w:pPr>
    </w:p>
    <w:p w:rsidR="00386EAF" w:rsidRPr="002370AA" w:rsidRDefault="00386EAF" w:rsidP="004D32EF">
      <w:pPr>
        <w:jc w:val="center"/>
        <w:rPr>
          <w:rFonts w:ascii="Georgia" w:hAnsi="Georgia"/>
          <w:b/>
          <w:sz w:val="8"/>
          <w:szCs w:val="8"/>
        </w:rPr>
      </w:pPr>
    </w:p>
    <w:p w:rsidR="002370AA" w:rsidRPr="004D32EF" w:rsidRDefault="002370AA" w:rsidP="004D32EF">
      <w:pPr>
        <w:jc w:val="center"/>
        <w:rPr>
          <w:rFonts w:ascii="Georgia" w:hAnsi="Georgia"/>
          <w:b/>
          <w:sz w:val="16"/>
          <w:szCs w:val="16"/>
        </w:rPr>
      </w:pPr>
    </w:p>
    <w:p w:rsidR="002370AA" w:rsidRPr="004D32EF" w:rsidRDefault="002370AA" w:rsidP="004D32EF">
      <w:pPr>
        <w:jc w:val="center"/>
        <w:rPr>
          <w:rFonts w:ascii="Georgia" w:hAnsi="Georgia"/>
          <w:sz w:val="16"/>
          <w:szCs w:val="16"/>
        </w:rPr>
      </w:pPr>
    </w:p>
    <w:p w:rsidR="000A4247" w:rsidRPr="0020162C" w:rsidRDefault="00B202F2" w:rsidP="004D32EF">
      <w:pPr>
        <w:jc w:val="center"/>
        <w:rPr>
          <w:rFonts w:ascii="Georgia" w:hAnsi="Georgia"/>
          <w:b/>
        </w:rPr>
      </w:pPr>
      <w:r w:rsidRPr="0020162C">
        <w:rPr>
          <w:rFonts w:ascii="Georgia" w:hAnsi="Georgia"/>
          <w:b/>
        </w:rPr>
        <w:t>1</w:t>
      </w:r>
      <w:r w:rsidR="000B0F72">
        <w:rPr>
          <w:rFonts w:ascii="Georgia" w:hAnsi="Georgia"/>
          <w:b/>
        </w:rPr>
        <w:t>0</w:t>
      </w:r>
      <w:r w:rsidRPr="0020162C">
        <w:rPr>
          <w:rFonts w:ascii="Georgia" w:hAnsi="Georgia"/>
          <w:b/>
          <w:vertAlign w:val="superscript"/>
        </w:rPr>
        <w:t>ο</w:t>
      </w:r>
      <w:r w:rsidR="00470E60" w:rsidRPr="0020162C">
        <w:rPr>
          <w:rFonts w:ascii="Georgia" w:hAnsi="Georgia"/>
          <w:b/>
        </w:rPr>
        <w:t>Σεμινάρι</w:t>
      </w:r>
      <w:r w:rsidRPr="0020162C">
        <w:rPr>
          <w:rFonts w:ascii="Georgia" w:hAnsi="Georgia"/>
          <w:b/>
        </w:rPr>
        <w:t>ο</w:t>
      </w:r>
      <w:r w:rsidR="00470E60" w:rsidRPr="0020162C">
        <w:rPr>
          <w:rFonts w:ascii="Georgia" w:hAnsi="Georgia"/>
          <w:b/>
        </w:rPr>
        <w:t xml:space="preserve"> Λοιμώξεων </w:t>
      </w:r>
      <w:r w:rsidR="00E00240">
        <w:rPr>
          <w:rFonts w:ascii="Georgia" w:hAnsi="Georgia"/>
          <w:b/>
        </w:rPr>
        <w:t xml:space="preserve">: </w:t>
      </w:r>
      <w:r w:rsidR="00481D61" w:rsidRPr="0020162C">
        <w:rPr>
          <w:rFonts w:ascii="Georgia" w:hAnsi="Georgia"/>
          <w:b/>
          <w:color w:val="000066"/>
        </w:rPr>
        <w:t>Εμβόλια</w:t>
      </w:r>
    </w:p>
    <w:p w:rsidR="000569D9" w:rsidRDefault="00481D61" w:rsidP="004D32EF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Georgia" w:hAnsi="Georgia"/>
          <w:b/>
          <w:sz w:val="22"/>
          <w:szCs w:val="22"/>
        </w:rPr>
        <w:t>3-4 Ιουνίου</w:t>
      </w:r>
      <w:r w:rsidR="004119D4">
        <w:rPr>
          <w:rFonts w:ascii="Georgia" w:hAnsi="Georgia"/>
          <w:b/>
          <w:sz w:val="22"/>
          <w:szCs w:val="22"/>
        </w:rPr>
        <w:t xml:space="preserve"> 201</w:t>
      </w:r>
      <w:r>
        <w:rPr>
          <w:rFonts w:ascii="Georgia" w:hAnsi="Georgia"/>
          <w:b/>
          <w:sz w:val="22"/>
          <w:szCs w:val="22"/>
        </w:rPr>
        <w:t>6</w:t>
      </w:r>
      <w:r w:rsidR="00967CEB">
        <w:rPr>
          <w:rFonts w:ascii="Georgia" w:hAnsi="Georgia"/>
          <w:b/>
          <w:sz w:val="22"/>
          <w:szCs w:val="22"/>
        </w:rPr>
        <w:t xml:space="preserve">, </w:t>
      </w:r>
      <w:r w:rsidR="004609AF" w:rsidRPr="001E2228">
        <w:rPr>
          <w:rFonts w:ascii="Georgia" w:hAnsi="Georgia"/>
          <w:b/>
          <w:sz w:val="20"/>
          <w:szCs w:val="20"/>
        </w:rPr>
        <w:t xml:space="preserve">Αμφιθέατρο </w:t>
      </w:r>
      <w:r>
        <w:rPr>
          <w:rFonts w:ascii="Georgia" w:hAnsi="Georgia"/>
          <w:b/>
          <w:sz w:val="20"/>
          <w:szCs w:val="20"/>
        </w:rPr>
        <w:t>Μεταπτυχιακών</w:t>
      </w:r>
      <w:r w:rsidR="00470E60" w:rsidRPr="001E2228">
        <w:rPr>
          <w:rFonts w:ascii="Georgia" w:hAnsi="Georgia"/>
          <w:b/>
          <w:sz w:val="20"/>
          <w:szCs w:val="20"/>
        </w:rPr>
        <w:t xml:space="preserve">, </w:t>
      </w:r>
      <w:r>
        <w:rPr>
          <w:rFonts w:ascii="Georgia" w:hAnsi="Georgia"/>
          <w:b/>
          <w:sz w:val="20"/>
          <w:szCs w:val="20"/>
        </w:rPr>
        <w:t>Ιατρική Σχολή Πανεπιστημίου Κρήτης</w:t>
      </w:r>
    </w:p>
    <w:p w:rsidR="00D34E7A" w:rsidRPr="00B202F2" w:rsidRDefault="00CD5054" w:rsidP="004D32EF">
      <w:pPr>
        <w:tabs>
          <w:tab w:val="left" w:pos="8100"/>
        </w:tabs>
        <w:jc w:val="center"/>
        <w:rPr>
          <w:rFonts w:ascii="Georgia" w:hAnsi="Georgia"/>
          <w:b/>
          <w:sz w:val="20"/>
          <w:szCs w:val="20"/>
          <w:lang w:val="en-US"/>
        </w:rPr>
      </w:pPr>
      <w:r w:rsidRPr="00B202F2">
        <w:rPr>
          <w:rFonts w:ascii="Georgia" w:hAnsi="Georgia"/>
          <w:b/>
          <w:sz w:val="20"/>
          <w:szCs w:val="20"/>
        </w:rPr>
        <w:t>Πρόγραμμα</w:t>
      </w:r>
    </w:p>
    <w:p w:rsidR="004609AF" w:rsidRPr="00A91674" w:rsidRDefault="004609AF" w:rsidP="00534F61">
      <w:pPr>
        <w:jc w:val="center"/>
        <w:rPr>
          <w:rFonts w:ascii="Verdana" w:hAnsi="Verdana"/>
          <w:b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176"/>
        <w:gridCol w:w="6633"/>
      </w:tblGrid>
      <w:tr w:rsidR="003F6F66" w:rsidRPr="00C3085F" w:rsidTr="00C3085F">
        <w:trPr>
          <w:trHeight w:val="57"/>
        </w:trPr>
        <w:tc>
          <w:tcPr>
            <w:tcW w:w="1176" w:type="dxa"/>
            <w:shd w:val="clear" w:color="auto" w:fill="auto"/>
          </w:tcPr>
          <w:p w:rsidR="003F6F66" w:rsidRPr="001D30FA" w:rsidRDefault="00FD5EB1" w:rsidP="00967CEB">
            <w:pPr>
              <w:rPr>
                <w:rFonts w:ascii="Verdana" w:hAnsi="Verdana"/>
                <w:b/>
                <w:sz w:val="8"/>
                <w:szCs w:val="8"/>
              </w:rPr>
            </w:pPr>
            <w:r w:rsidRPr="00FD5EB1">
              <w:rPr>
                <w:rFonts w:ascii="Georgia" w:hAnsi="Georgia"/>
                <w:b/>
                <w:noProof/>
                <w:sz w:val="4"/>
                <w:szCs w:val="4"/>
              </w:rPr>
              <w:pict>
                <v:line id="_x0000_s1059" style="position:absolute;z-index:251659264;mso-position-horizontal-relative:margin;mso-position-vertical-relative:page" from="0,.2pt" to="388.35pt,.2pt" strokecolor="green" strokeweight="1.5pt">
                  <w10:wrap anchorx="margin" anchory="page"/>
                </v:line>
              </w:pict>
            </w: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3F6F66" w:rsidRPr="00C3085F" w:rsidRDefault="00FD5EB1" w:rsidP="00967CEB">
            <w:pPr>
              <w:jc w:val="right"/>
              <w:rPr>
                <w:rFonts w:ascii="Verdana" w:hAnsi="Verdana"/>
                <w:b/>
                <w:sz w:val="4"/>
                <w:szCs w:val="4"/>
              </w:rPr>
            </w:pPr>
            <w:r w:rsidRPr="00FD5EB1">
              <w:rPr>
                <w:rFonts w:ascii="Georgia" w:hAnsi="Georgia"/>
                <w:b/>
                <w:noProof/>
                <w:sz w:val="4"/>
                <w:szCs w:val="4"/>
              </w:rPr>
              <w:pict>
                <v:line id="_x0000_s1060" style="position:absolute;left:0;text-align:left;z-index:251660288;mso-position-horizontal-relative:margin;mso-position-vertical-relative:page" from="344.1pt,0" to="732.45pt,0" strokecolor="green" strokeweight="1.5pt">
                  <w10:wrap anchorx="margin" anchory="page"/>
                </v:line>
              </w:pict>
            </w:r>
          </w:p>
        </w:tc>
      </w:tr>
      <w:tr w:rsidR="0039075C" w:rsidRPr="00D55138" w:rsidTr="001D30FA">
        <w:trPr>
          <w:trHeight w:val="244"/>
        </w:trPr>
        <w:tc>
          <w:tcPr>
            <w:tcW w:w="1176" w:type="dxa"/>
            <w:shd w:val="clear" w:color="auto" w:fill="FABF8F" w:themeFill="accent6" w:themeFillTint="99"/>
          </w:tcPr>
          <w:p w:rsidR="0039075C" w:rsidRDefault="0039075C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FABF8F" w:themeFill="accent6" w:themeFillTint="99"/>
            <w:tcMar>
              <w:right w:w="28" w:type="dxa"/>
            </w:tcMar>
          </w:tcPr>
          <w:p w:rsidR="0039075C" w:rsidRDefault="00FD5EB1" w:rsidP="001D30FA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 w:rsidRPr="00FD5EB1">
              <w:rPr>
                <w:rFonts w:ascii="Verdana" w:hAnsi="Verdana"/>
                <w:b/>
                <w:noProof/>
                <w:sz w:val="4"/>
                <w:szCs w:val="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345.85pt;margin-top:0;width:385.5pt;height:419.55pt;z-index:251661312;mso-position-horizontal-relative:text;mso-position-vertical-relative:text" stroked="f">
                  <v:textbox style="mso-next-textbox:#_x0000_s1061" inset="1mm,0,0,0">
                    <w:txbxContent>
                      <w:p w:rsidR="00F165F7" w:rsidRPr="00F165F7" w:rsidRDefault="00F165F7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en-US"/>
                          </w:rPr>
                          <w:t xml:space="preserve">OanaFalup-Pecurariu.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>Paediatrics and In</w:t>
                        </w:r>
                        <w:r w:rsidR="00D617DD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>fectious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 xml:space="preserve"> Diseases. </w:t>
                        </w:r>
                        <w:r w:rsidR="00D617DD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 xml:space="preserve">Assc Professor, </w:t>
                        </w:r>
                        <w:r w:rsidR="00D617DD" w:rsidRPr="00F165F7">
                          <w:rPr>
                            <w:rFonts w:ascii="Verdana" w:hAnsi="Verdana" w:cs="Helvetica"/>
                            <w:bCs/>
                            <w:color w:val="333333"/>
                            <w:sz w:val="16"/>
                            <w:szCs w:val="16"/>
                            <w:lang w:val="en-US"/>
                          </w:rPr>
                          <w:t>Transilvania University of Brasov</w:t>
                        </w:r>
                        <w:r w:rsidR="00D617DD">
                          <w:rPr>
                            <w:rFonts w:ascii="Verdana" w:hAnsi="Verdana" w:cs="Helvetica"/>
                            <w:bCs/>
                            <w:color w:val="333333"/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r w:rsidRPr="00F165F7">
                          <w:rPr>
                            <w:rFonts w:ascii="Verdana" w:hAnsi="Verdana" w:cs="Helvetica"/>
                            <w:bCs/>
                            <w:color w:val="333333"/>
                            <w:sz w:val="16"/>
                            <w:szCs w:val="16"/>
                            <w:lang w:val="en-US"/>
                          </w:rPr>
                          <w:t xml:space="preserve">DeptPaediatrics, Children’s Hospital, </w:t>
                        </w:r>
                        <w:r w:rsidR="00D617DD">
                          <w:rPr>
                            <w:rFonts w:ascii="Verdana" w:hAnsi="Verdana" w:cs="Helvetica"/>
                            <w:bCs/>
                            <w:color w:val="333333"/>
                            <w:sz w:val="16"/>
                            <w:szCs w:val="16"/>
                            <w:lang w:val="en-US"/>
                          </w:rPr>
                          <w:t xml:space="preserve">Brasov, </w:t>
                        </w:r>
                        <w:r w:rsidRPr="00F165F7">
                          <w:rPr>
                            <w:rFonts w:ascii="Verdana" w:hAnsi="Verdana" w:cs="Helvetica"/>
                            <w:bCs/>
                            <w:color w:val="333333"/>
                            <w:sz w:val="16"/>
                            <w:szCs w:val="16"/>
                            <w:lang w:val="en-US"/>
                          </w:rPr>
                          <w:t>Romania</w:t>
                        </w:r>
                        <w:r w:rsidRPr="00D617DD">
                          <w:rPr>
                            <w:rFonts w:ascii="Verdana" w:hAnsi="Verdana" w:cs="Helvetica"/>
                            <w:bCs/>
                            <w:color w:val="333333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  <w:p w:rsidR="00F165F7" w:rsidRPr="00F165F7" w:rsidRDefault="00F165F7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en-US"/>
                          </w:rPr>
                          <w:t xml:space="preserve">David Greenberg.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>Paediatrics and Infectious Diseases. Professor</w:t>
                        </w:r>
                        <w:r w:rsidR="00D94A01" w:rsidRPr="00D94A01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r w:rsidR="00D617DD" w:rsidRPr="00F165F7">
                          <w:rPr>
                            <w:rFonts w:ascii="Verdana" w:eastAsia="MS Mincho" w:hAnsi="Verdana" w:cs="Aller"/>
                            <w:sz w:val="16"/>
                            <w:szCs w:val="16"/>
                            <w:lang w:val="en-US"/>
                          </w:rPr>
                          <w:t>Ben-Gurion University of the Negev</w:t>
                        </w:r>
                        <w:r w:rsidR="00D617DD">
                          <w:rPr>
                            <w:rFonts w:ascii="Verdana" w:eastAsia="MS Mincho" w:hAnsi="Verdana" w:cs="Aller"/>
                            <w:sz w:val="16"/>
                            <w:szCs w:val="16"/>
                            <w:lang w:val="en-US"/>
                          </w:rPr>
                          <w:t xml:space="preserve">.Head, </w:t>
                        </w:r>
                        <w:r w:rsidRPr="00F165F7">
                          <w:rPr>
                            <w:rFonts w:ascii="Verdana" w:eastAsia="MS Mincho" w:hAnsi="Verdana" w:cs="Aller"/>
                            <w:sz w:val="16"/>
                            <w:szCs w:val="16"/>
                            <w:lang w:val="en-US"/>
                          </w:rPr>
                          <w:t>DeptPaediatrics, SorokaUni Medical Center, Beer-Sheva, Israel.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ΝικόλΑναγνωστάτου.</w:t>
                        </w:r>
                        <w:r w:rsidR="00D617DD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Παιδίατρος-Νεογνολόγος. </w:t>
                        </w:r>
                        <w:r w:rsidR="00F165F7"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Νεογνολογική Κλινική ΠαΓΝΗ</w:t>
                        </w:r>
                        <w:r w:rsidR="00A70CB9">
                          <w:rPr>
                            <w:rFonts w:ascii="Verdana" w:hAnsi="Verdana"/>
                            <w:sz w:val="16"/>
                            <w:szCs w:val="16"/>
                          </w:rPr>
                          <w:t>ρακλείου</w:t>
                        </w:r>
                        <w:r w:rsidR="00F165F7"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Χαράλαμπος Ανταχόπουλος.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Παιδίατρος-Λοιμωξιολόγος.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>Επ</w:t>
                        </w:r>
                        <w:r w:rsidR="00F165F7"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Καθηγητής 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>ΑΠ Θεσσαλονίκης</w:t>
                        </w:r>
                        <w:r w:rsidR="00D617DD">
                          <w:rPr>
                            <w:rFonts w:ascii="Verdana" w:hAnsi="Verdana"/>
                            <w:sz w:val="16"/>
                            <w:szCs w:val="16"/>
                          </w:rPr>
                          <w:t>. Γ’ Παιδιατρική Κλινική, Ιπποκράτειο Νοσοκομείο Θεσσαλονίκης.</w:t>
                        </w:r>
                      </w:p>
                      <w:p w:rsidR="00F165F7" w:rsidRPr="00F165F7" w:rsidRDefault="00F165F7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Τάκης Βιδάλης.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Νομικός</w:t>
                        </w:r>
                        <w:r w:rsidRPr="000602D5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Επιστημονικός </w:t>
                        </w:r>
                        <w:r w:rsidR="00D065F3">
                          <w:rPr>
                            <w:rFonts w:ascii="Verdana" w:hAnsi="Verdana"/>
                            <w:sz w:val="16"/>
                            <w:szCs w:val="16"/>
                          </w:rPr>
                          <w:t>Σ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υνεργάτης Εθνικής Επιτροπής Βιοηθικής</w:t>
                        </w:r>
                        <w:r w:rsidR="001D30FA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Διατμηματικό Μεταπτυχιακό Πρόγραμμα "Βιοηθική" Πανεπιστημίου Κρήτης.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Μανώλης Γαλανάκης.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Παιδίατρος-Λοιμωξιολόγος. Αν Καθηγητής Πανεπιστημίου Κρήτης</w:t>
                        </w:r>
                        <w:r w:rsidR="001D30FA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Διευθυντής Παιδιατρικής Κλινικής Πα</w:t>
                        </w:r>
                        <w:r w:rsidR="00E00240">
                          <w:rPr>
                            <w:rFonts w:ascii="Verdana" w:hAnsi="Verdana"/>
                            <w:sz w:val="16"/>
                            <w:szCs w:val="16"/>
                          </w:rPr>
                          <w:t>ΓΝ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Ηρακλείου.</w:t>
                        </w:r>
                      </w:p>
                      <w:p w:rsidR="00E00240" w:rsidRPr="00E00240" w:rsidRDefault="00E00240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 w:rsidRPr="00E00240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Αχιλλέας Γκίκας</w:t>
                        </w:r>
                        <w:r w:rsidRPr="00E42CA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. </w:t>
                        </w:r>
                        <w:r w:rsidR="001D30FA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Παθολόγος-Λοιμωξιολόγος. Καθηγητής 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Παν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>επιστημίου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Κρήτης</w:t>
                        </w:r>
                        <w:r w:rsidR="001D30FA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  <w:r w:rsidR="00470C7A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Διευθυντής Παθολογικής Κλινικής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ΠαΓΝΗρακλείου</w:t>
                        </w:r>
                        <w:r w:rsidR="007D7808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470C7A" w:rsidRPr="00470C7A" w:rsidRDefault="00470C7A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470C7A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Χριστίνα Καμάρη.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Ειδικευομένη Παιδιατρικής ΠαΓΝΗ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>ρακλείου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Μαρία Κολιού.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Παιδίατρος-Λοιμωξιολόγος.</w:t>
                        </w:r>
                        <w:r w:rsidR="000602D5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>Νοσοκ</w:t>
                        </w:r>
                        <w:r w:rsidRPr="00F165F7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 "Αρχιεπίσκοπος Μακάριος ΙΙΙ", Λευκωσία.</w:t>
                        </w:r>
                      </w:p>
                      <w:p w:rsidR="00A138B9" w:rsidRPr="00A138B9" w:rsidRDefault="00A138B9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Γιώτα Κουτράκου. </w:t>
                        </w:r>
                        <w:r w:rsidRPr="00A138B9">
                          <w:rPr>
                            <w:rFonts w:ascii="Verdana" w:hAnsi="Verdana"/>
                            <w:sz w:val="16"/>
                            <w:szCs w:val="16"/>
                          </w:rPr>
                          <w:t>Επισκέπτρια Υγείας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,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Πα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>ΓΝ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Ηρακλείου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E00240" w:rsidRPr="00E42CA8" w:rsidRDefault="00E00240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Διαμαντής Κοφτερίδης</w:t>
                        </w:r>
                        <w:r w:rsidR="00E42CA8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. </w:t>
                        </w:r>
                        <w:r w:rsidR="00D617DD" w:rsidRPr="00D617DD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Παθολόγος-Λοιμωξιολόγος.</w:t>
                        </w:r>
                        <w:r w:rsidR="00E42CA8">
                          <w:rPr>
                            <w:rFonts w:ascii="Verdana" w:hAnsi="Verdana"/>
                            <w:sz w:val="16"/>
                            <w:szCs w:val="16"/>
                          </w:rPr>
                          <w:t>Επ Καθηγητής Πανεπιστ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>ημίου</w:t>
                        </w:r>
                        <w:r w:rsidR="00E42CA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Κρήτης</w:t>
                        </w:r>
                        <w:r w:rsidR="007D7808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  <w:r w:rsidR="00D617DD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Παθολογική ΚλινικήΠαΓΝ Ηρακλείου</w:t>
                        </w:r>
                        <w:r w:rsidR="004D32EF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ΦανήΛαδομένου</w:t>
                        </w: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  <w:lang w:val="en-US"/>
                          </w:rPr>
                          <w:t xml:space="preserve">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>C</w:t>
                        </w:r>
                        <w:r w:rsidR="005A2124">
                          <w:rPr>
                            <w:rFonts w:ascii="Verdana" w:hAnsi="Verdana"/>
                            <w:sz w:val="16"/>
                            <w:szCs w:val="16"/>
                          </w:rPr>
                          <w:t>ο</w:t>
                        </w:r>
                        <w:r w:rsidR="00E82520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>nsultant, Immunology.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 xml:space="preserve"> Great Ormond Street Hospital, London, UK.</w:t>
                        </w:r>
                      </w:p>
                      <w:p w:rsidR="00E00240" w:rsidRPr="000602D5" w:rsidRDefault="00E00240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E00240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Χρήστος Λιονής. </w:t>
                        </w:r>
                        <w:r w:rsidR="00E42CA8" w:rsidRPr="00E42CA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Καθηγητής 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>Γενικής Ιατρικής και Πρωτοβάθμιας Φροντίδας Υγείας</w:t>
                        </w:r>
                        <w:r w:rsidR="00E42CA8" w:rsidRPr="00E42CA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Πανεπιστημίου Κρήτης</w:t>
                        </w:r>
                        <w:r w:rsidR="000602D5" w:rsidRPr="000602D5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Μανώλης Μπαρμπουνάκης.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Παθολόγος-Λοιμωξιολόγος. Διευθυντής ΕΣΥ, Μονάδα Λοιμώξεων Παθολογικής Κλινικής ΠαΓΝΗ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>ρακλείου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E00240" w:rsidRPr="00E42CA8" w:rsidRDefault="00E00240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E00240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Γιώργος Μπριασούλης. </w:t>
                        </w:r>
                        <w:r w:rsidR="00826FCA" w:rsidRPr="00826FCA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Παιδίατρος-Εντατικολόγος.</w:t>
                        </w:r>
                        <w:r w:rsidR="00E42CA8" w:rsidRPr="00E42CA8">
                          <w:rPr>
                            <w:rFonts w:ascii="Verdana" w:hAnsi="Verdana"/>
                            <w:sz w:val="16"/>
                            <w:szCs w:val="16"/>
                          </w:rPr>
                          <w:t>Καθηγητής Πανεπ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>ιστημίου</w:t>
                        </w:r>
                        <w:r w:rsidR="00E42CA8" w:rsidRPr="00E42CA8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Κρήτης</w:t>
                        </w:r>
                        <w:r w:rsidR="00D065F3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Διευθυντής ΜΕΘΠ ΠαΓΝΗρακλείου</w:t>
                        </w:r>
                        <w:r w:rsidR="00826FCA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Βάνα Παπαευαγγέλου.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Παιδίατρος-Λοιμωξιολόγος. Καθηγήτρια 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>ΕΚΠ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Αθηνών.</w:t>
                        </w:r>
                        <w:r w:rsidR="00F165F7"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Διευθύντρια </w:t>
                        </w:r>
                        <w:r w:rsidR="008450D0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Γ’ Παιδιατρικής Κλινικής 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>ΕΚΠ</w:t>
                        </w:r>
                        <w:r w:rsidR="00696E97"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Αθηνών</w:t>
                        </w:r>
                        <w:r w:rsidR="00F165F7"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F165F7" w:rsidRPr="00F165F7" w:rsidRDefault="00F165F7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Ιωάννα Παυλοπούλου.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Παιδίατρος-Λοιμωξιολόγος</w:t>
                        </w:r>
                        <w:r w:rsidR="00D94A01">
                          <w:rPr>
                            <w:rFonts w:ascii="Verdana" w:hAnsi="Verdana"/>
                            <w:sz w:val="16"/>
                            <w:szCs w:val="16"/>
                          </w:rPr>
                          <w:t>. Επικ Καθηγήτρια ΕΚΠ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Αθηνών.</w:t>
                        </w:r>
                      </w:p>
                      <w:p w:rsidR="00E82520" w:rsidRDefault="00E82520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Χρυσούλα Περδικογιάννη. </w:t>
                        </w:r>
                        <w:r w:rsidR="00826FCA" w:rsidRPr="00826FCA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Παιδίατρος.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Λέκτορας Παι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>διατρικής Πανεπιστημίου Κρήτης.</w:t>
                        </w:r>
                        <w:r w:rsidR="001D30FA"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Παιδιατρική Κλινική Πα</w:t>
                        </w:r>
                        <w:r w:rsidR="001D30FA">
                          <w:rPr>
                            <w:rFonts w:ascii="Verdana" w:hAnsi="Verdana"/>
                            <w:sz w:val="16"/>
                            <w:szCs w:val="16"/>
                          </w:rPr>
                          <w:t>ΓΝ</w:t>
                        </w:r>
                        <w:r w:rsidR="001D30FA"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Ηρακλείου</w:t>
                        </w:r>
                        <w:r w:rsidR="00826FCA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Μανώλης Ροηλίδης.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Παιδίατρος-Λοιμωξ</w:t>
                        </w:r>
                        <w:r w:rsidR="00E00240">
                          <w:rPr>
                            <w:rFonts w:ascii="Verdana" w:hAnsi="Verdana"/>
                            <w:sz w:val="16"/>
                            <w:szCs w:val="16"/>
                          </w:rPr>
                          <w:t>ιολόγος. Καθηγητής ΑΠ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Θεσσαλονίκης.</w:t>
                        </w:r>
                        <w:r w:rsidR="004D32EF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Γ’ Παιδιατρική Κλινική, Ιπποκράτειο Νοσοκομείο Θεσσαλονίκης.</w:t>
                        </w:r>
                      </w:p>
                      <w:p w:rsidR="00E00240" w:rsidRDefault="00E00240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Γιώργος Σαμώνης.</w:t>
                        </w:r>
                        <w:r w:rsidR="00826FCA" w:rsidRPr="00826FCA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Παθολόγος-Λοιμωξιολόγος. Καθηγητής</w:t>
                        </w:r>
                        <w:r w:rsidR="00E42CA8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Πανεπιστ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>ημίου Κρήτης</w:t>
                        </w:r>
                        <w:r w:rsidR="007D7808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  <w:r w:rsidR="001D30FA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Παθολογική ΚλινικήΠαΓΝ Ηρακλείου.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Βάνα Σπούλου.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Παιδίατρος-Λοιμωξιολόγος. Επικ. Καθηγήτρια 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ΕΚΠ 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Αθηνών.</w:t>
                        </w:r>
                        <w:r w:rsidR="00D617DD">
                          <w:rPr>
                            <w:rFonts w:ascii="Verdana" w:hAnsi="Verdana"/>
                            <w:sz w:val="16"/>
                            <w:szCs w:val="16"/>
                          </w:rPr>
                          <w:t>Α’  Παιδιατρική Κλινική</w:t>
                        </w:r>
                        <w:r w:rsidR="00E6332D">
                          <w:rPr>
                            <w:rFonts w:ascii="Verdana" w:hAnsi="Verdana"/>
                            <w:sz w:val="16"/>
                            <w:szCs w:val="16"/>
                          </w:rPr>
                          <w:t>, Νοσοκομείο Παίδων "Η Αγία Σοφία"</w:t>
                        </w:r>
                        <w:r w:rsidR="007D7808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4F1E7B" w:rsidRPr="00F165F7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F165F7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Γιώργος Συρογιαννόπουλος.</w:t>
                        </w:r>
                        <w:r w:rsidRPr="00F165F7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Παιδίατρος-Λοιμωξιολόγος. Καθηγητής Πανεπιστημίου Θεσσαλίας. </w:t>
                        </w:r>
                        <w:r w:rsidR="00696E97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Διευθυντής  </w:t>
                        </w:r>
                        <w:r w:rsidRPr="00F165F7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>Παιδιατρική</w:t>
                        </w:r>
                        <w:r w:rsidR="00696E97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>ς</w:t>
                        </w:r>
                        <w:r w:rsidRPr="00F165F7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 Κλινική</w:t>
                        </w:r>
                        <w:r w:rsidR="00696E97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>ς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Π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>α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ΓΝ</w:t>
                        </w:r>
                        <w:r w:rsidRPr="00F165F7">
                          <w:rPr>
                            <w:rFonts w:ascii="Verdana" w:hAnsi="Verdana" w:cs="Tahoma"/>
                            <w:sz w:val="16"/>
                            <w:szCs w:val="16"/>
                          </w:rPr>
                          <w:t xml:space="preserve"> Λάρισας</w:t>
                        </w:r>
                        <w:r w:rsidRPr="00F165F7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F165F7" w:rsidRPr="005A2124" w:rsidRDefault="004F1E7B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sz w:val="16"/>
                            <w:szCs w:val="16"/>
                          </w:rPr>
                        </w:pPr>
                        <w:r w:rsidRPr="00E82520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Μαρία Τσολιά. </w:t>
                        </w:r>
                        <w:r w:rsidRPr="00E82520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Παιδίατρος-Λοιμωξιολόγος. Καθηγήτρια </w:t>
                        </w:r>
                        <w:r w:rsid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>ΕΚΠ</w:t>
                        </w:r>
                        <w:r w:rsidRPr="00E82520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Αθηνών.</w:t>
                        </w:r>
                        <w:r w:rsidR="00F165F7" w:rsidRPr="00E82520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Διευθύντρια </w:t>
                        </w:r>
                        <w:r w:rsidR="008450D0" w:rsidRPr="00E82520">
                          <w:rPr>
                            <w:rFonts w:ascii="Verdana" w:hAnsi="Verdana"/>
                            <w:sz w:val="16"/>
                            <w:szCs w:val="16"/>
                            <w:lang w:val="en-US"/>
                          </w:rPr>
                          <w:t>B</w:t>
                        </w:r>
                        <w:r w:rsidR="008450D0" w:rsidRPr="00696E97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’ </w:t>
                        </w:r>
                        <w:r w:rsidR="00E6332D">
                          <w:rPr>
                            <w:rFonts w:ascii="Verdana" w:hAnsi="Verdana"/>
                            <w:sz w:val="16"/>
                            <w:szCs w:val="16"/>
                          </w:rPr>
                          <w:t>Παιδιατρικής Κλινική, Νοσοκομείο Παίδων "Αγλαΐα Κυριακού"</w:t>
                        </w:r>
                        <w:r w:rsidR="007D7808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</w:p>
                      <w:p w:rsidR="005A2124" w:rsidRPr="005A2124" w:rsidRDefault="005A2124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5A2124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Γιώργος Χαμηλός.</w:t>
                        </w:r>
                        <w:r w:rsidRPr="005A2124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Παθολόγος-Λοιμωξιολόγος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  <w:r w:rsidRPr="005A2124">
                          <w:rPr>
                            <w:rFonts w:ascii="Verdana" w:hAnsi="Verdana"/>
                            <w:sz w:val="16"/>
                            <w:szCs w:val="16"/>
                          </w:rPr>
                          <w:t>Αναπλ Καθηγητής Παν Κρήτης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(</w:t>
                        </w:r>
                        <w:r w:rsidRPr="005A2124">
                          <w:rPr>
                            <w:rFonts w:ascii="Verdana" w:hAnsi="Verdana"/>
                            <w:sz w:val="16"/>
                            <w:szCs w:val="16"/>
                          </w:rPr>
                          <w:t>Εκλ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)</w:t>
                        </w:r>
                      </w:p>
                      <w:p w:rsidR="00E82520" w:rsidRPr="00E82520" w:rsidRDefault="00E82520" w:rsidP="00C11A63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ind w:left="170" w:hanging="170"/>
                          <w:contextualSpacing w:val="0"/>
                          <w:rPr>
                            <w:sz w:val="16"/>
                            <w:szCs w:val="16"/>
                          </w:rPr>
                        </w:pPr>
                        <w:r w:rsidRPr="001632C0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Μαρία Χατζηστυλιανού.</w:t>
                        </w:r>
                        <w:r w:rsidRPr="001632C0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Καθηγήτρια Παιδιατρικής-Ανοσολογίας Α</w:t>
                        </w:r>
                        <w:r w:rsidR="00E00240" w:rsidRPr="001632C0">
                          <w:rPr>
                            <w:rFonts w:ascii="Verdana" w:hAnsi="Verdana"/>
                            <w:sz w:val="16"/>
                            <w:szCs w:val="16"/>
                          </w:rPr>
                          <w:t>Π</w:t>
                        </w:r>
                        <w:r w:rsidRPr="001632C0">
                          <w:rPr>
                            <w:rFonts w:ascii="Verdana" w:hAnsi="Verdana"/>
                            <w:sz w:val="16"/>
                            <w:szCs w:val="16"/>
                          </w:rPr>
                          <w:t>Θεσσαλονίκης</w:t>
                        </w:r>
                        <w:r w:rsidR="00D065F3">
                          <w:rPr>
                            <w:rFonts w:ascii="Verdana" w:hAnsi="Verdana"/>
                            <w:sz w:val="16"/>
                            <w:szCs w:val="16"/>
                          </w:rPr>
                          <w:t>.</w:t>
                        </w:r>
                        <w:r w:rsidRPr="001632C0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Διευθύντρια Β’ Παιδιατρικής Κλινικής, Π</w:t>
                        </w:r>
                        <w:r w:rsidR="00696E97" w:rsidRPr="001632C0">
                          <w:rPr>
                            <w:rFonts w:ascii="Verdana" w:hAnsi="Verdana"/>
                            <w:sz w:val="16"/>
                            <w:szCs w:val="16"/>
                          </w:rPr>
                          <w:t>α</w:t>
                        </w:r>
                        <w:r w:rsidRPr="001632C0">
                          <w:rPr>
                            <w:rFonts w:ascii="Verdana" w:hAnsi="Verdana"/>
                            <w:sz w:val="16"/>
                            <w:szCs w:val="16"/>
                          </w:rPr>
                          <w:t>ΓΝΘ</w:t>
                        </w:r>
                        <w:r w:rsidR="00696E97" w:rsidRPr="001632C0">
                          <w:rPr>
                            <w:rFonts w:ascii="Verdana" w:hAnsi="Verdana"/>
                            <w:sz w:val="16"/>
                            <w:szCs w:val="16"/>
                          </w:rPr>
                          <w:t>εσσαλονίκης</w:t>
                        </w:r>
                        <w:r w:rsidRPr="001632C0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ΑΧΕΠΑ.</w:t>
                        </w:r>
                      </w:p>
                    </w:txbxContent>
                  </v:textbox>
                </v:shape>
              </w:pict>
            </w:r>
            <w:r w:rsidR="0039075C" w:rsidRPr="00967CEB">
              <w:rPr>
                <w:rFonts w:ascii="Verdana" w:hAnsi="Verdana"/>
                <w:b/>
                <w:sz w:val="16"/>
                <w:szCs w:val="16"/>
              </w:rPr>
              <w:t>Παρασκευή 3 Ιουνίου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 xml:space="preserve"> 2016</w:t>
            </w:r>
          </w:p>
        </w:tc>
      </w:tr>
      <w:tr w:rsidR="00D716AB" w:rsidRPr="00D55138" w:rsidTr="001D30FA">
        <w:trPr>
          <w:trHeight w:val="244"/>
        </w:trPr>
        <w:tc>
          <w:tcPr>
            <w:tcW w:w="1176" w:type="dxa"/>
            <w:shd w:val="clear" w:color="auto" w:fill="FFFFFF"/>
          </w:tcPr>
          <w:p w:rsidR="00D716AB" w:rsidRPr="00AF0FC4" w:rsidRDefault="0053206C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542F66"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D716AB" w:rsidRPr="00D55138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5A2124">
              <w:rPr>
                <w:rFonts w:ascii="Verdana" w:hAnsi="Verdana"/>
                <w:b/>
                <w:sz w:val="16"/>
                <w:szCs w:val="16"/>
              </w:rPr>
              <w:t>30</w:t>
            </w:r>
            <w:r w:rsidR="003E5AC2">
              <w:rPr>
                <w:rFonts w:ascii="Verdana" w:hAnsi="Verdana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AF0FC4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00</w:t>
            </w:r>
          </w:p>
        </w:tc>
        <w:tc>
          <w:tcPr>
            <w:tcW w:w="6633" w:type="dxa"/>
            <w:shd w:val="clear" w:color="auto" w:fill="FFFFFF"/>
            <w:tcMar>
              <w:right w:w="28" w:type="dxa"/>
            </w:tcMar>
          </w:tcPr>
          <w:p w:rsidR="00D716AB" w:rsidRDefault="00D716AB" w:rsidP="001D30FA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Εγγραφές</w:t>
            </w:r>
          </w:p>
        </w:tc>
      </w:tr>
      <w:tr w:rsidR="00DA7E95" w:rsidRPr="00D55138" w:rsidTr="001D30FA">
        <w:trPr>
          <w:trHeight w:val="244"/>
        </w:trPr>
        <w:tc>
          <w:tcPr>
            <w:tcW w:w="1176" w:type="dxa"/>
            <w:shd w:val="clear" w:color="auto" w:fill="D9D9D9" w:themeFill="background1" w:themeFillShade="D9"/>
          </w:tcPr>
          <w:p w:rsidR="00DA7E95" w:rsidRDefault="00DA7E95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-18:</w:t>
            </w:r>
            <w:r w:rsidR="000C54BB">
              <w:rPr>
                <w:rFonts w:ascii="Verdana" w:hAnsi="Verdana"/>
                <w:b/>
                <w:sz w:val="16"/>
                <w:szCs w:val="16"/>
              </w:rPr>
              <w:t>0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</w:p>
        </w:tc>
        <w:tc>
          <w:tcPr>
            <w:tcW w:w="6633" w:type="dxa"/>
            <w:shd w:val="clear" w:color="auto" w:fill="D9D9D9" w:themeFill="background1" w:themeFillShade="D9"/>
            <w:tcMar>
              <w:right w:w="28" w:type="dxa"/>
            </w:tcMar>
          </w:tcPr>
          <w:p w:rsidR="00DA7E95" w:rsidRPr="00E82520" w:rsidRDefault="00DA7E95" w:rsidP="00D065F3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Διαδραστική συνεδρ</w:t>
            </w:r>
            <w:r w:rsidR="001B2620">
              <w:rPr>
                <w:rFonts w:ascii="Verdana" w:hAnsi="Verdana"/>
                <w:b/>
                <w:sz w:val="16"/>
                <w:szCs w:val="16"/>
              </w:rPr>
              <w:t>ί</w:t>
            </w:r>
            <w:r>
              <w:rPr>
                <w:rFonts w:ascii="Verdana" w:hAnsi="Verdana"/>
                <w:b/>
                <w:sz w:val="16"/>
                <w:szCs w:val="16"/>
              </w:rPr>
              <w:t>α</w:t>
            </w:r>
            <w:r w:rsidR="00E82520" w:rsidRPr="00E82520">
              <w:rPr>
                <w:rFonts w:ascii="Verdana" w:hAnsi="Verdana"/>
                <w:b/>
                <w:sz w:val="16"/>
                <w:szCs w:val="16"/>
              </w:rPr>
              <w:t xml:space="preserve"> : 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>Δ</w:t>
            </w:r>
            <w:r w:rsidR="00E82520">
              <w:rPr>
                <w:rFonts w:ascii="Verdana" w:hAnsi="Verdana"/>
                <w:b/>
                <w:sz w:val="16"/>
                <w:szCs w:val="16"/>
              </w:rPr>
              <w:t>Κοφτερίδης</w:t>
            </w:r>
          </w:p>
        </w:tc>
      </w:tr>
      <w:tr w:rsidR="00DA7E95" w:rsidRPr="00D55138" w:rsidTr="001D30FA">
        <w:trPr>
          <w:trHeight w:val="244"/>
        </w:trPr>
        <w:tc>
          <w:tcPr>
            <w:tcW w:w="1176" w:type="dxa"/>
            <w:shd w:val="clear" w:color="auto" w:fill="FFFFFF" w:themeFill="background1"/>
          </w:tcPr>
          <w:p w:rsidR="00DA7E95" w:rsidRDefault="00DA7E95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FFFFFF" w:themeFill="background1"/>
            <w:tcMar>
              <w:right w:w="28" w:type="dxa"/>
            </w:tcMar>
          </w:tcPr>
          <w:p w:rsidR="00DA7E95" w:rsidRDefault="00EA6E17" w:rsidP="00D065F3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Ελέγχοντας </w:t>
            </w:r>
            <w:r w:rsidR="00DA7E95" w:rsidRPr="00CE28F3">
              <w:rPr>
                <w:rFonts w:ascii="Verdana" w:hAnsi="Verdana"/>
                <w:sz w:val="16"/>
                <w:szCs w:val="16"/>
              </w:rPr>
              <w:t xml:space="preserve">τις γνώσεις </w:t>
            </w:r>
            <w:r>
              <w:rPr>
                <w:rFonts w:ascii="Verdana" w:hAnsi="Verdana"/>
                <w:sz w:val="16"/>
                <w:szCs w:val="16"/>
              </w:rPr>
              <w:t>μ</w:t>
            </w:r>
            <w:r w:rsidR="00DA7E95" w:rsidRPr="00CE28F3">
              <w:rPr>
                <w:rFonts w:ascii="Verdana" w:hAnsi="Verdana"/>
                <w:sz w:val="16"/>
                <w:szCs w:val="16"/>
              </w:rPr>
              <w:t>ας για εμβόλια</w:t>
            </w:r>
            <w:r w:rsidR="00644399">
              <w:rPr>
                <w:rFonts w:ascii="Verdana" w:hAnsi="Verdana"/>
                <w:sz w:val="16"/>
                <w:szCs w:val="16"/>
              </w:rPr>
              <w:t>και εμβολιασμούς</w:t>
            </w:r>
            <w:r w:rsidR="00DA7E95" w:rsidRPr="00CE28F3">
              <w:rPr>
                <w:rFonts w:ascii="Verdana" w:hAnsi="Verdana"/>
                <w:sz w:val="16"/>
                <w:szCs w:val="16"/>
              </w:rPr>
              <w:t>.</w:t>
            </w:r>
            <w:r w:rsidR="00D065F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M </w:t>
            </w:r>
            <w:r w:rsidR="00DA7E95">
              <w:rPr>
                <w:rFonts w:ascii="Verdana" w:hAnsi="Verdana"/>
                <w:b/>
                <w:sz w:val="16"/>
                <w:szCs w:val="16"/>
              </w:rPr>
              <w:t>Γαλανάκης</w:t>
            </w:r>
          </w:p>
        </w:tc>
      </w:tr>
      <w:tr w:rsidR="007C2415" w:rsidRPr="00D55138" w:rsidTr="001D30FA">
        <w:trPr>
          <w:trHeight w:val="244"/>
        </w:trPr>
        <w:tc>
          <w:tcPr>
            <w:tcW w:w="1176" w:type="dxa"/>
            <w:shd w:val="clear" w:color="auto" w:fill="D9D9D9" w:themeFill="background1" w:themeFillShade="D9"/>
          </w:tcPr>
          <w:p w:rsidR="007C2415" w:rsidRDefault="00542F66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DA7E95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0F042C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0C54BB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DA7E95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0F042C">
              <w:rPr>
                <w:rFonts w:ascii="Verdana" w:hAnsi="Verdana"/>
                <w:b/>
                <w:sz w:val="16"/>
                <w:szCs w:val="16"/>
              </w:rPr>
              <w:t>-</w:t>
            </w:r>
            <w:r w:rsidR="00DA7E95">
              <w:rPr>
                <w:rFonts w:ascii="Verdana" w:hAnsi="Verdana"/>
                <w:b/>
                <w:sz w:val="16"/>
                <w:szCs w:val="16"/>
              </w:rPr>
              <w:t>20</w:t>
            </w:r>
            <w:r w:rsidR="000F042C">
              <w:rPr>
                <w:rFonts w:ascii="Verdana" w:hAnsi="Verdana"/>
                <w:b/>
                <w:sz w:val="16"/>
                <w:szCs w:val="16"/>
              </w:rPr>
              <w:t>:00</w:t>
            </w:r>
          </w:p>
        </w:tc>
        <w:tc>
          <w:tcPr>
            <w:tcW w:w="6633" w:type="dxa"/>
            <w:shd w:val="clear" w:color="auto" w:fill="D9D9D9" w:themeFill="background1" w:themeFillShade="D9"/>
            <w:tcMar>
              <w:right w:w="28" w:type="dxa"/>
            </w:tcMar>
          </w:tcPr>
          <w:p w:rsidR="007C2415" w:rsidDel="009D3F6C" w:rsidRDefault="00E82520" w:rsidP="00D065F3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Εμβόλια και εμβολιασμοί </w:t>
            </w:r>
            <w:r w:rsidR="007624BD">
              <w:rPr>
                <w:rFonts w:ascii="Verdana" w:hAnsi="Verdana"/>
                <w:b/>
                <w:sz w:val="16"/>
                <w:szCs w:val="16"/>
              </w:rPr>
              <w:t>-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>θ</w:t>
            </w:r>
            <w:r w:rsidR="00470C7A">
              <w:rPr>
                <w:rFonts w:ascii="Verdana" w:hAnsi="Verdana"/>
                <w:b/>
                <w:sz w:val="16"/>
                <w:szCs w:val="16"/>
              </w:rPr>
              <w:t>εωρητικό υπόβαθρο</w:t>
            </w:r>
            <w:r w:rsidR="00F37775">
              <w:rPr>
                <w:rFonts w:ascii="Verdana" w:hAnsi="Verdana"/>
                <w:b/>
                <w:sz w:val="16"/>
                <w:szCs w:val="16"/>
              </w:rPr>
              <w:t xml:space="preserve"> :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>Γ Μπριασούλης</w:t>
            </w:r>
          </w:p>
        </w:tc>
      </w:tr>
      <w:tr w:rsidR="00A138B9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A138B9" w:rsidRDefault="00A138B9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A138B9" w:rsidRPr="00A138B9" w:rsidRDefault="00A138B9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Εμβόλια: οι καλλίτερες μελέτες του 2015. </w:t>
            </w:r>
            <w:r w:rsidR="00D065F3" w:rsidRPr="00D065F3">
              <w:rPr>
                <w:rFonts w:ascii="Verdana" w:hAnsi="Verdana"/>
                <w:b/>
                <w:sz w:val="16"/>
                <w:szCs w:val="16"/>
              </w:rPr>
              <w:t xml:space="preserve">Χ </w:t>
            </w:r>
            <w:r w:rsidR="00470C7A">
              <w:rPr>
                <w:rFonts w:ascii="Verdana" w:hAnsi="Verdana"/>
                <w:b/>
                <w:sz w:val="16"/>
                <w:szCs w:val="16"/>
              </w:rPr>
              <w:t>Καμάρη</w:t>
            </w:r>
          </w:p>
        </w:tc>
      </w:tr>
      <w:tr w:rsidR="00A138B9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A138B9" w:rsidRDefault="00A138B9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A138B9" w:rsidRDefault="00E42CA8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Ανοσιακή απάντηση στα εμβόλια.</w:t>
            </w:r>
            <w:r w:rsidR="00D065F3" w:rsidRPr="00CE28F3">
              <w:rPr>
                <w:rFonts w:ascii="Verdana" w:hAnsi="Verdana"/>
                <w:b/>
                <w:sz w:val="16"/>
                <w:szCs w:val="16"/>
              </w:rPr>
              <w:t>Χ</w:t>
            </w:r>
            <w:r w:rsidRPr="00CE28F3">
              <w:rPr>
                <w:rFonts w:ascii="Verdana" w:hAnsi="Verdana"/>
                <w:b/>
                <w:sz w:val="16"/>
                <w:szCs w:val="16"/>
              </w:rPr>
              <w:t>Περδικογιάννη</w:t>
            </w:r>
          </w:p>
        </w:tc>
      </w:tr>
      <w:tr w:rsidR="000F042C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0F042C" w:rsidRDefault="000F042C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0F042C" w:rsidRPr="00CE28F3" w:rsidRDefault="00E42CA8" w:rsidP="00D065F3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Αντενδείξεις και παρενέργειες</w:t>
            </w:r>
            <w:r w:rsidR="007624BD">
              <w:rPr>
                <w:rFonts w:ascii="Verdana" w:hAnsi="Verdana"/>
                <w:sz w:val="16"/>
                <w:szCs w:val="16"/>
              </w:rPr>
              <w:t xml:space="preserve"> εμβολίων</w:t>
            </w:r>
            <w:r w:rsidRPr="004030E6"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 xml:space="preserve">αλήθειες και υπερβολές. 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 xml:space="preserve">Μ </w:t>
            </w:r>
            <w:r>
              <w:rPr>
                <w:rFonts w:ascii="Verdana" w:hAnsi="Verdana"/>
                <w:b/>
                <w:sz w:val="16"/>
                <w:szCs w:val="16"/>
              </w:rPr>
              <w:t>Γαλανάκης</w:t>
            </w:r>
          </w:p>
        </w:tc>
      </w:tr>
      <w:tr w:rsidR="000C54BB" w:rsidRPr="00D55138" w:rsidTr="001D30FA">
        <w:trPr>
          <w:trHeight w:val="244"/>
        </w:trPr>
        <w:tc>
          <w:tcPr>
            <w:tcW w:w="1176" w:type="dxa"/>
            <w:shd w:val="clear" w:color="auto" w:fill="FFFFFF" w:themeFill="background1"/>
          </w:tcPr>
          <w:p w:rsidR="000C54BB" w:rsidRDefault="000C54BB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FFFFFF" w:themeFill="background1"/>
            <w:tcMar>
              <w:right w:w="28" w:type="dxa"/>
            </w:tcMar>
          </w:tcPr>
          <w:p w:rsidR="000C54BB" w:rsidRPr="009744E5" w:rsidRDefault="000C54BB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Νομικά ζητήματα στην εφαρμογή των εμβολιασμών στην Ελλάδα</w:t>
            </w:r>
            <w:r w:rsidRPr="00734DC7">
              <w:rPr>
                <w:rFonts w:ascii="Verdana" w:hAnsi="Verdana"/>
                <w:sz w:val="16"/>
                <w:szCs w:val="16"/>
              </w:rPr>
              <w:t>.</w:t>
            </w:r>
            <w:r w:rsidR="00D065F3" w:rsidRPr="00577929">
              <w:rPr>
                <w:rFonts w:ascii="Verdana" w:hAnsi="Verdana"/>
                <w:b/>
                <w:sz w:val="16"/>
                <w:szCs w:val="16"/>
              </w:rPr>
              <w:t>Τ</w:t>
            </w:r>
            <w:r w:rsidRPr="00577929">
              <w:rPr>
                <w:rFonts w:ascii="Verdana" w:hAnsi="Verdana"/>
                <w:b/>
                <w:sz w:val="16"/>
                <w:szCs w:val="16"/>
              </w:rPr>
              <w:t xml:space="preserve">Βιδάλης </w:t>
            </w:r>
          </w:p>
        </w:tc>
      </w:tr>
      <w:tr w:rsidR="00F227BD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F227BD" w:rsidRDefault="00F227BD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F227BD" w:rsidRDefault="00E82520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Εμβολιασμοί </w:t>
            </w:r>
            <w:r w:rsidR="00E42CA8">
              <w:rPr>
                <w:rFonts w:ascii="Verdana" w:hAnsi="Verdana"/>
                <w:sz w:val="16"/>
                <w:szCs w:val="16"/>
              </w:rPr>
              <w:t xml:space="preserve">στα </w:t>
            </w:r>
            <w:r>
              <w:rPr>
                <w:rFonts w:ascii="Verdana" w:hAnsi="Verdana"/>
                <w:sz w:val="16"/>
                <w:szCs w:val="16"/>
              </w:rPr>
              <w:t>ανοσοκατασταλμέν</w:t>
            </w:r>
            <w:r w:rsidR="00E42CA8">
              <w:rPr>
                <w:rFonts w:ascii="Verdana" w:hAnsi="Verdana"/>
                <w:sz w:val="16"/>
                <w:szCs w:val="16"/>
              </w:rPr>
              <w:t>α</w:t>
            </w:r>
            <w:r>
              <w:rPr>
                <w:rFonts w:ascii="Verdana" w:hAnsi="Verdana"/>
                <w:sz w:val="16"/>
                <w:szCs w:val="16"/>
              </w:rPr>
              <w:t xml:space="preserve"> παιδι</w:t>
            </w:r>
            <w:r w:rsidR="00E42CA8">
              <w:rPr>
                <w:rFonts w:ascii="Verdana" w:hAnsi="Verdana"/>
                <w:sz w:val="16"/>
                <w:szCs w:val="16"/>
              </w:rPr>
              <w:t>ά</w:t>
            </w:r>
            <w:r w:rsidR="00F227BD">
              <w:rPr>
                <w:rFonts w:ascii="Verdana" w:hAnsi="Verdana"/>
                <w:sz w:val="16"/>
                <w:szCs w:val="16"/>
              </w:rPr>
              <w:t>.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 xml:space="preserve">Μ </w:t>
            </w:r>
            <w:r>
              <w:rPr>
                <w:rFonts w:ascii="Verdana" w:hAnsi="Verdana"/>
                <w:b/>
                <w:sz w:val="16"/>
                <w:szCs w:val="16"/>
              </w:rPr>
              <w:t>Χατζηστυλιανού</w:t>
            </w:r>
          </w:p>
        </w:tc>
      </w:tr>
      <w:tr w:rsidR="00967CEB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967CEB" w:rsidRDefault="00967CEB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967CEB" w:rsidRDefault="00967CEB" w:rsidP="001D30FA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Συζήτηση</w:t>
            </w:r>
          </w:p>
        </w:tc>
      </w:tr>
      <w:tr w:rsidR="000F042C" w:rsidRPr="00D55138" w:rsidTr="001D30FA">
        <w:trPr>
          <w:trHeight w:val="244"/>
        </w:trPr>
        <w:tc>
          <w:tcPr>
            <w:tcW w:w="1176" w:type="dxa"/>
            <w:shd w:val="clear" w:color="auto" w:fill="FABF8F" w:themeFill="accent6" w:themeFillTint="99"/>
          </w:tcPr>
          <w:p w:rsidR="000F042C" w:rsidRPr="009744E5" w:rsidRDefault="000F042C" w:rsidP="001D30FA">
            <w:pPr>
              <w:contextualSpacing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6633" w:type="dxa"/>
            <w:shd w:val="clear" w:color="auto" w:fill="FABF8F" w:themeFill="accent6" w:themeFillTint="99"/>
            <w:tcMar>
              <w:right w:w="28" w:type="dxa"/>
            </w:tcMar>
          </w:tcPr>
          <w:p w:rsidR="000F042C" w:rsidRPr="00967CEB" w:rsidRDefault="004030E6" w:rsidP="001D30FA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967CEB">
              <w:rPr>
                <w:rFonts w:ascii="Verdana" w:hAnsi="Verdana"/>
                <w:b/>
                <w:sz w:val="16"/>
                <w:szCs w:val="16"/>
              </w:rPr>
              <w:t>Σάββατο 4 Ιουνίου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 xml:space="preserve"> 2016</w:t>
            </w:r>
          </w:p>
        </w:tc>
      </w:tr>
      <w:tr w:rsidR="00E75261" w:rsidRPr="00D55138" w:rsidTr="001D30FA">
        <w:trPr>
          <w:trHeight w:val="244"/>
        </w:trPr>
        <w:tc>
          <w:tcPr>
            <w:tcW w:w="1176" w:type="dxa"/>
            <w:shd w:val="clear" w:color="auto" w:fill="D9D9D9" w:themeFill="background1" w:themeFillShade="D9"/>
          </w:tcPr>
          <w:p w:rsidR="00E75261" w:rsidRPr="000F042C" w:rsidRDefault="007D7808" w:rsidP="001D30FA">
            <w:pPr>
              <w:contextualSpacing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08</w:t>
            </w:r>
            <w:r w:rsidR="00E75261" w:rsidRPr="00D55138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b/>
                <w:sz w:val="16"/>
                <w:szCs w:val="16"/>
              </w:rPr>
              <w:t>30</w:t>
            </w:r>
            <w:r w:rsidR="00E75261" w:rsidRPr="00D55138">
              <w:rPr>
                <w:rFonts w:ascii="Verdana" w:hAnsi="Verdana"/>
                <w:b/>
                <w:sz w:val="16"/>
                <w:szCs w:val="16"/>
              </w:rPr>
              <w:t>-</w:t>
            </w:r>
            <w:r w:rsidR="004B5918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E75261" w:rsidRPr="00D55138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30</w:t>
            </w:r>
          </w:p>
        </w:tc>
        <w:tc>
          <w:tcPr>
            <w:tcW w:w="6633" w:type="dxa"/>
            <w:shd w:val="clear" w:color="auto" w:fill="D9D9D9" w:themeFill="background1" w:themeFillShade="D9"/>
            <w:tcMar>
              <w:right w:w="28" w:type="dxa"/>
            </w:tcMar>
          </w:tcPr>
          <w:p w:rsidR="00E75261" w:rsidRPr="003852B8" w:rsidRDefault="003F4125" w:rsidP="00D065F3">
            <w:pPr>
              <w:contextualSpacing/>
              <w:jc w:val="right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Εμβολιαστικ</w:t>
            </w:r>
            <w:r w:rsidR="002B671B">
              <w:rPr>
                <w:rFonts w:ascii="Verdana" w:hAnsi="Verdana" w:cs="Tahoma"/>
                <w:b/>
                <w:sz w:val="16"/>
                <w:szCs w:val="16"/>
              </w:rPr>
              <w:t>ές πρακτικές</w:t>
            </w:r>
            <w:r w:rsidR="00E82520">
              <w:rPr>
                <w:rFonts w:ascii="Verdana" w:hAnsi="Verdana" w:cs="Tahoma"/>
                <w:b/>
                <w:sz w:val="16"/>
                <w:szCs w:val="16"/>
              </w:rPr>
              <w:t xml:space="preserve"> : </w:t>
            </w:r>
            <w:r w:rsidR="00D065F3">
              <w:rPr>
                <w:rFonts w:ascii="Verdana" w:hAnsi="Verdana" w:cs="Tahoma"/>
                <w:b/>
                <w:sz w:val="16"/>
                <w:szCs w:val="16"/>
              </w:rPr>
              <w:t xml:space="preserve">Χ </w:t>
            </w:r>
            <w:r w:rsidR="00470C7A">
              <w:rPr>
                <w:rFonts w:ascii="Verdana" w:hAnsi="Verdana" w:cs="Tahoma"/>
                <w:b/>
                <w:sz w:val="16"/>
                <w:szCs w:val="16"/>
              </w:rPr>
              <w:t>Λιονής</w:t>
            </w:r>
            <w:r w:rsidR="005A2124" w:rsidRPr="005A2124">
              <w:rPr>
                <w:rFonts w:ascii="Verdana" w:hAnsi="Verdana" w:cs="Tahoma"/>
                <w:b/>
                <w:sz w:val="16"/>
                <w:szCs w:val="16"/>
              </w:rPr>
              <w:t xml:space="preserve">, </w:t>
            </w:r>
            <w:r w:rsidR="00D065F3">
              <w:rPr>
                <w:rFonts w:ascii="Verdana" w:hAnsi="Verdana" w:cs="Tahoma"/>
                <w:b/>
                <w:sz w:val="16"/>
                <w:szCs w:val="16"/>
              </w:rPr>
              <w:t xml:space="preserve">Γ </w:t>
            </w:r>
            <w:r w:rsidR="005A2124">
              <w:rPr>
                <w:rFonts w:ascii="Verdana" w:hAnsi="Verdana" w:cs="Tahoma"/>
                <w:b/>
                <w:sz w:val="16"/>
                <w:szCs w:val="16"/>
              </w:rPr>
              <w:t xml:space="preserve">Χαμηλός 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</w:tcPr>
          <w:p w:rsidR="00E82520" w:rsidRPr="00D55138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tcMar>
              <w:right w:w="28" w:type="dxa"/>
            </w:tcMar>
          </w:tcPr>
          <w:p w:rsidR="00E82520" w:rsidRDefault="00E82520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Εμβολιάζοντας ανασφάλιστα παιδιά: Ιατρείο Εμβολιασμών ΠαΓΝΗ. </w:t>
            </w:r>
            <w:r w:rsidR="00D065F3" w:rsidRPr="00A138B9">
              <w:rPr>
                <w:rFonts w:ascii="Verdana" w:hAnsi="Verdana"/>
                <w:b/>
                <w:sz w:val="16"/>
                <w:szCs w:val="16"/>
              </w:rPr>
              <w:t>Γ</w:t>
            </w:r>
            <w:r w:rsidRPr="00A138B9">
              <w:rPr>
                <w:rFonts w:ascii="Verdana" w:hAnsi="Verdana"/>
                <w:b/>
                <w:sz w:val="16"/>
                <w:szCs w:val="16"/>
              </w:rPr>
              <w:t>Κουτράκου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</w:tcPr>
          <w:p w:rsidR="00E82520" w:rsidRPr="00D55138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tcMar>
              <w:right w:w="28" w:type="dxa"/>
            </w:tcMar>
          </w:tcPr>
          <w:p w:rsidR="00E82520" w:rsidRPr="00CE28F3" w:rsidRDefault="00E82520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Το Πρόγραμμα εμβολιασμών στο Ηνωμένο Βασίλειο. </w:t>
            </w:r>
            <w:r w:rsidR="00D065F3" w:rsidRPr="00CE28F3">
              <w:rPr>
                <w:rFonts w:ascii="Verdana" w:hAnsi="Verdana"/>
                <w:b/>
                <w:sz w:val="16"/>
                <w:szCs w:val="16"/>
              </w:rPr>
              <w:t>Φ</w:t>
            </w:r>
            <w:r w:rsidRPr="00CE28F3">
              <w:rPr>
                <w:rFonts w:ascii="Verdana" w:hAnsi="Verdana"/>
                <w:b/>
                <w:sz w:val="16"/>
                <w:szCs w:val="16"/>
              </w:rPr>
              <w:t>Λαδομένου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</w:tcPr>
          <w:p w:rsidR="00E82520" w:rsidRPr="00D55138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tcMar>
              <w:right w:w="28" w:type="dxa"/>
            </w:tcMar>
          </w:tcPr>
          <w:p w:rsidR="00E82520" w:rsidRPr="00CE28F3" w:rsidRDefault="00E82520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Εμβόλια</w:t>
            </w:r>
            <w:r w:rsidR="000C54BB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αντιπυρετικά</w:t>
            </w:r>
            <w:r w:rsidR="000C54BB">
              <w:rPr>
                <w:rFonts w:ascii="Verdana" w:hAnsi="Verdana"/>
                <w:sz w:val="16"/>
                <w:szCs w:val="16"/>
              </w:rPr>
              <w:t>, και Ιατρική βασισμένη σε αποδείξεις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="00D065F3" w:rsidRPr="00CE28F3">
              <w:rPr>
                <w:rFonts w:ascii="Verdana" w:hAnsi="Verdana"/>
                <w:b/>
                <w:sz w:val="16"/>
                <w:szCs w:val="16"/>
                <w:lang w:val="en-US"/>
              </w:rPr>
              <w:t>O</w:t>
            </w:r>
            <w:r w:rsidRPr="00CE28F3">
              <w:rPr>
                <w:rFonts w:ascii="Verdana" w:hAnsi="Verdana"/>
                <w:b/>
                <w:sz w:val="16"/>
                <w:szCs w:val="16"/>
                <w:lang w:val="en-US"/>
              </w:rPr>
              <w:t>Falup</w:t>
            </w:r>
            <w:r w:rsidRPr="00CE28F3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CE28F3">
              <w:rPr>
                <w:rFonts w:ascii="Verdana" w:hAnsi="Verdana"/>
                <w:b/>
                <w:sz w:val="16"/>
                <w:szCs w:val="16"/>
                <w:lang w:val="en-US"/>
              </w:rPr>
              <w:t>Pecurariu</w:t>
            </w:r>
          </w:p>
        </w:tc>
      </w:tr>
      <w:tr w:rsidR="00587DDA" w:rsidRPr="00D55138" w:rsidTr="001D30FA">
        <w:trPr>
          <w:trHeight w:val="244"/>
        </w:trPr>
        <w:tc>
          <w:tcPr>
            <w:tcW w:w="7809" w:type="dxa"/>
            <w:gridSpan w:val="2"/>
            <w:shd w:val="clear" w:color="auto" w:fill="auto"/>
          </w:tcPr>
          <w:p w:rsidR="00587DDA" w:rsidRPr="00CE28F3" w:rsidRDefault="00587DDA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 w:rsidRPr="00587DDA">
              <w:rPr>
                <w:rFonts w:ascii="Verdana" w:hAnsi="Verdana"/>
                <w:sz w:val="16"/>
                <w:szCs w:val="16"/>
              </w:rPr>
              <w:t>Νοσήματα που προλα</w:t>
            </w:r>
            <w:r>
              <w:rPr>
                <w:rFonts w:ascii="Verdana" w:hAnsi="Verdana"/>
                <w:sz w:val="16"/>
                <w:szCs w:val="16"/>
              </w:rPr>
              <w:t>μβάνονται</w:t>
            </w:r>
            <w:r w:rsidRPr="00587DDA">
              <w:rPr>
                <w:rFonts w:ascii="Verdana" w:hAnsi="Verdana"/>
                <w:sz w:val="16"/>
                <w:szCs w:val="16"/>
              </w:rPr>
              <w:t xml:space="preserve"> με εμβόλια στην Κύπρο-που βρισκόμαστε</w:t>
            </w:r>
            <w:r w:rsidR="00826FCA">
              <w:rPr>
                <w:rFonts w:ascii="Verdana" w:hAnsi="Verdana"/>
                <w:sz w:val="16"/>
                <w:szCs w:val="16"/>
              </w:rPr>
              <w:t>;</w:t>
            </w:r>
            <w:r w:rsidR="00D065F3" w:rsidRPr="00CE28F3">
              <w:rPr>
                <w:rFonts w:ascii="Verdana" w:hAnsi="Verdana"/>
                <w:b/>
                <w:sz w:val="16"/>
                <w:szCs w:val="16"/>
              </w:rPr>
              <w:t>Μ</w:t>
            </w:r>
            <w:r w:rsidRPr="00CE28F3">
              <w:rPr>
                <w:rFonts w:ascii="Verdana" w:hAnsi="Verdana"/>
                <w:b/>
                <w:sz w:val="16"/>
                <w:szCs w:val="16"/>
              </w:rPr>
              <w:t xml:space="preserve">Κολιού 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</w:tcPr>
          <w:p w:rsidR="00E82520" w:rsidRPr="00D55138" w:rsidRDefault="00E82520" w:rsidP="001D30FA">
            <w:pPr>
              <w:contextualSpacing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6633" w:type="dxa"/>
            <w:tcMar>
              <w:right w:w="28" w:type="dxa"/>
            </w:tcMar>
          </w:tcPr>
          <w:p w:rsidR="00E82520" w:rsidRPr="007A630A" w:rsidRDefault="00A70CB9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Προσεγγίζοντας τη διστακτική οικογένεια</w:t>
            </w:r>
            <w:r w:rsidR="00E82520" w:rsidRPr="007A630A">
              <w:rPr>
                <w:rFonts w:ascii="Verdana" w:hAnsi="Verdana"/>
                <w:sz w:val="16"/>
                <w:szCs w:val="16"/>
              </w:rPr>
              <w:t>.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 xml:space="preserve">Χ </w:t>
            </w:r>
            <w:r w:rsidR="00E82520">
              <w:rPr>
                <w:rFonts w:ascii="Verdana" w:hAnsi="Verdana"/>
                <w:b/>
                <w:sz w:val="16"/>
                <w:szCs w:val="16"/>
              </w:rPr>
              <w:t>Ανταχόπουλος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</w:tcPr>
          <w:p w:rsidR="00E82520" w:rsidRPr="00D55138" w:rsidRDefault="00E82520" w:rsidP="001D30FA">
            <w:pPr>
              <w:contextualSpacing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  <w:tc>
          <w:tcPr>
            <w:tcW w:w="6633" w:type="dxa"/>
            <w:tcMar>
              <w:right w:w="28" w:type="dxa"/>
            </w:tcMar>
          </w:tcPr>
          <w:p w:rsidR="00E82520" w:rsidRDefault="00E82520" w:rsidP="001D30FA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 w:rsidRPr="003F4125">
              <w:rPr>
                <w:rFonts w:ascii="Verdana" w:hAnsi="Verdana" w:cs="Tahoma"/>
                <w:b/>
                <w:sz w:val="16"/>
                <w:szCs w:val="16"/>
              </w:rPr>
              <w:t>Συζήτηση</w:t>
            </w:r>
          </w:p>
        </w:tc>
      </w:tr>
      <w:tr w:rsidR="007D7808" w:rsidRPr="00D55138" w:rsidTr="001D30FA">
        <w:trPr>
          <w:trHeight w:val="244"/>
        </w:trPr>
        <w:tc>
          <w:tcPr>
            <w:tcW w:w="1176" w:type="dxa"/>
            <w:shd w:val="clear" w:color="auto" w:fill="CCFFCC"/>
          </w:tcPr>
          <w:p w:rsidR="007D7808" w:rsidRPr="0005307E" w:rsidRDefault="007D7808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10: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30</w:t>
            </w:r>
            <w:r>
              <w:rPr>
                <w:rFonts w:ascii="Verdana" w:hAnsi="Verdana"/>
                <w:b/>
                <w:sz w:val="16"/>
                <w:szCs w:val="16"/>
              </w:rPr>
              <w:t>-1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00</w:t>
            </w:r>
          </w:p>
        </w:tc>
        <w:tc>
          <w:tcPr>
            <w:tcW w:w="6633" w:type="dxa"/>
            <w:shd w:val="clear" w:color="auto" w:fill="CCFFCC"/>
            <w:tcMar>
              <w:right w:w="28" w:type="dxa"/>
            </w:tcMar>
          </w:tcPr>
          <w:p w:rsidR="007D7808" w:rsidRPr="00D55138" w:rsidRDefault="007D7808" w:rsidP="001D30FA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D55138">
              <w:rPr>
                <w:rFonts w:ascii="Verdana" w:hAnsi="Verdana"/>
                <w:b/>
                <w:sz w:val="16"/>
                <w:szCs w:val="16"/>
              </w:rPr>
              <w:t>Διάλειμμα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– καφές 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D9D9D9" w:themeFill="background1" w:themeFillShade="D9"/>
          </w:tcPr>
          <w:p w:rsidR="00E82520" w:rsidRPr="003F4125" w:rsidRDefault="002152E2" w:rsidP="001D30FA">
            <w:pPr>
              <w:contextualSpacing/>
              <w:rPr>
                <w:rFonts w:ascii="Verdana" w:hAnsi="Verdana" w:cs="Tahoma"/>
                <w:b/>
                <w:sz w:val="16"/>
                <w:szCs w:val="16"/>
                <w:highlight w:val="lightGray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11:00-</w:t>
            </w:r>
            <w:r w:rsidR="00E82520" w:rsidRPr="00967CEB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E82520" w:rsidRPr="00967CEB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E82520" w:rsidRPr="00967CEB">
              <w:rPr>
                <w:rFonts w:ascii="Verdana" w:hAnsi="Verdana"/>
                <w:b/>
                <w:sz w:val="16"/>
                <w:szCs w:val="16"/>
              </w:rPr>
              <w:t>0</w:t>
            </w:r>
          </w:p>
        </w:tc>
        <w:tc>
          <w:tcPr>
            <w:tcW w:w="6633" w:type="dxa"/>
            <w:shd w:val="clear" w:color="auto" w:fill="D9D9D9" w:themeFill="background1" w:themeFillShade="D9"/>
            <w:tcMar>
              <w:right w:w="28" w:type="dxa"/>
            </w:tcMar>
          </w:tcPr>
          <w:p w:rsidR="00E82520" w:rsidRPr="003F4125" w:rsidRDefault="002152E2" w:rsidP="00D065F3">
            <w:pPr>
              <w:contextualSpacing/>
              <w:jc w:val="right"/>
              <w:rPr>
                <w:rFonts w:ascii="Verdana" w:hAnsi="Verdana" w:cs="Tahoma"/>
                <w:b/>
                <w:sz w:val="16"/>
                <w:szCs w:val="16"/>
                <w:highlight w:val="lightGray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 xml:space="preserve">Επί μέρους </w:t>
            </w:r>
            <w:r w:rsidR="003C4A5E">
              <w:rPr>
                <w:rFonts w:ascii="Verdana" w:hAnsi="Verdana" w:cs="Tahoma"/>
                <w:b/>
                <w:sz w:val="16"/>
                <w:szCs w:val="16"/>
              </w:rPr>
              <w:t>ε</w:t>
            </w:r>
            <w:r w:rsidR="00E82520">
              <w:rPr>
                <w:rFonts w:ascii="Verdana" w:hAnsi="Verdana" w:cs="Tahoma"/>
                <w:b/>
                <w:sz w:val="16"/>
                <w:szCs w:val="16"/>
              </w:rPr>
              <w:t>μβόλια</w:t>
            </w:r>
            <w:r w:rsidR="00F37775">
              <w:rPr>
                <w:rFonts w:ascii="Verdana" w:hAnsi="Verdana" w:cs="Tahoma"/>
                <w:b/>
                <w:sz w:val="16"/>
                <w:szCs w:val="16"/>
              </w:rPr>
              <w:t xml:space="preserve"> :</w:t>
            </w:r>
            <w:r w:rsidR="00D065F3">
              <w:rPr>
                <w:rFonts w:ascii="Verdana" w:hAnsi="Verdana" w:cs="Tahoma"/>
                <w:b/>
                <w:sz w:val="16"/>
                <w:szCs w:val="16"/>
              </w:rPr>
              <w:t>Γ Σαμώνης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E82520" w:rsidRPr="00D55138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E82520" w:rsidRDefault="00A70CB9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Ε</w:t>
            </w:r>
            <w:r w:rsidR="00E82520">
              <w:rPr>
                <w:rFonts w:ascii="Verdana" w:hAnsi="Verdana"/>
                <w:sz w:val="16"/>
                <w:szCs w:val="16"/>
              </w:rPr>
              <w:t>μβόλια</w:t>
            </w:r>
            <w:r>
              <w:rPr>
                <w:rFonts w:ascii="Verdana" w:hAnsi="Verdana"/>
                <w:sz w:val="16"/>
                <w:szCs w:val="16"/>
              </w:rPr>
              <w:t xml:space="preserve"> για την πνευμονία</w:t>
            </w:r>
            <w:r w:rsidR="00E82520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D065F3" w:rsidRPr="00CE28F3">
              <w:rPr>
                <w:rFonts w:ascii="Verdana" w:hAnsi="Verdana"/>
                <w:b/>
                <w:sz w:val="16"/>
                <w:szCs w:val="16"/>
                <w:lang w:val="en-US"/>
              </w:rPr>
              <w:t>D</w:t>
            </w:r>
            <w:r w:rsidR="00E82520" w:rsidRPr="00CE28F3">
              <w:rPr>
                <w:rFonts w:ascii="Verdana" w:hAnsi="Verdana"/>
                <w:b/>
                <w:sz w:val="16"/>
                <w:szCs w:val="16"/>
                <w:lang w:val="en-US"/>
              </w:rPr>
              <w:t>Greenberg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E82520" w:rsidRPr="00D55138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E82520" w:rsidRDefault="00E82520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Εμβόλιο ροταϊού. </w:t>
            </w:r>
            <w:r w:rsidR="00D065F3" w:rsidRPr="00737CF0">
              <w:rPr>
                <w:rFonts w:ascii="Verdana" w:hAnsi="Verdana"/>
                <w:b/>
                <w:sz w:val="16"/>
                <w:szCs w:val="16"/>
              </w:rPr>
              <w:t>Μ</w:t>
            </w:r>
            <w:r w:rsidRPr="00737CF0">
              <w:rPr>
                <w:rFonts w:ascii="Verdana" w:hAnsi="Verdana"/>
                <w:b/>
                <w:sz w:val="16"/>
                <w:szCs w:val="16"/>
              </w:rPr>
              <w:t>Ροηλίδης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E82520" w:rsidRPr="00D55138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E82520" w:rsidRPr="00737CF0" w:rsidRDefault="00E82520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Εμβόλια </w:t>
            </w:r>
            <w:r w:rsidR="00A70CB9">
              <w:rPr>
                <w:rFonts w:ascii="Verdana" w:hAnsi="Verdana"/>
                <w:sz w:val="16"/>
                <w:szCs w:val="16"/>
              </w:rPr>
              <w:t>η</w:t>
            </w:r>
            <w:r>
              <w:rPr>
                <w:rFonts w:ascii="Verdana" w:hAnsi="Verdana"/>
                <w:sz w:val="16"/>
                <w:szCs w:val="16"/>
              </w:rPr>
              <w:t xml:space="preserve">πατίτιδας. </w:t>
            </w:r>
            <w:r w:rsidR="00D065F3" w:rsidRPr="00737CF0">
              <w:rPr>
                <w:rFonts w:ascii="Verdana" w:hAnsi="Verdana"/>
                <w:b/>
                <w:sz w:val="16"/>
                <w:szCs w:val="16"/>
              </w:rPr>
              <w:t>Β</w:t>
            </w:r>
            <w:r w:rsidRPr="00737CF0">
              <w:rPr>
                <w:rFonts w:ascii="Verdana" w:hAnsi="Verdana"/>
                <w:b/>
                <w:sz w:val="16"/>
                <w:szCs w:val="16"/>
              </w:rPr>
              <w:t>Παπαευαγγέλου</w:t>
            </w:r>
          </w:p>
        </w:tc>
      </w:tr>
      <w:tr w:rsidR="007624BD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7624BD" w:rsidRPr="00D55138" w:rsidRDefault="007624BD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7624BD" w:rsidRDefault="00C3085F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Ε</w:t>
            </w:r>
            <w:r w:rsidRPr="00734DC7">
              <w:rPr>
                <w:rFonts w:ascii="Verdana" w:hAnsi="Verdana"/>
                <w:sz w:val="16"/>
                <w:szCs w:val="16"/>
              </w:rPr>
              <w:t>μβόλι</w:t>
            </w:r>
            <w:r>
              <w:rPr>
                <w:rFonts w:ascii="Verdana" w:hAnsi="Verdana"/>
                <w:sz w:val="16"/>
                <w:szCs w:val="16"/>
              </w:rPr>
              <w:t>ο</w:t>
            </w:r>
            <w:r w:rsidRPr="00734DC7">
              <w:rPr>
                <w:rFonts w:ascii="Verdana" w:hAnsi="Verdana"/>
                <w:sz w:val="16"/>
                <w:szCs w:val="16"/>
              </w:rPr>
              <w:t>κοκκύτη</w:t>
            </w:r>
            <w:r w:rsidRPr="00737CF0">
              <w:rPr>
                <w:rFonts w:ascii="Verdana" w:hAnsi="Verdana"/>
                <w:sz w:val="16"/>
                <w:szCs w:val="16"/>
              </w:rPr>
              <w:t>.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 xml:space="preserve">Β </w:t>
            </w:r>
            <w:r>
              <w:rPr>
                <w:rFonts w:ascii="Verdana" w:hAnsi="Verdana"/>
                <w:b/>
                <w:sz w:val="16"/>
                <w:szCs w:val="16"/>
              </w:rPr>
              <w:t>Σπούλου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E82520" w:rsidRPr="00D55138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E82520" w:rsidRDefault="00E82520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Μηνιγγιτιδοκοκκικά εμβόλια</w:t>
            </w:r>
            <w:r w:rsidRPr="001D511E">
              <w:rPr>
                <w:rFonts w:ascii="Verdana" w:hAnsi="Verdana"/>
                <w:sz w:val="16"/>
                <w:szCs w:val="16"/>
              </w:rPr>
              <w:t>.</w:t>
            </w:r>
            <w:r w:rsidR="00D065F3" w:rsidRPr="00737CF0">
              <w:rPr>
                <w:rFonts w:ascii="Verdana" w:hAnsi="Verdana"/>
                <w:b/>
                <w:sz w:val="16"/>
                <w:szCs w:val="16"/>
              </w:rPr>
              <w:t>Γ</w:t>
            </w:r>
            <w:r w:rsidRPr="00737CF0">
              <w:rPr>
                <w:rFonts w:ascii="Verdana" w:hAnsi="Verdana"/>
                <w:b/>
                <w:sz w:val="16"/>
                <w:szCs w:val="16"/>
              </w:rPr>
              <w:t>Συρογιαννόπουλος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auto"/>
          </w:tcPr>
          <w:p w:rsidR="00E82520" w:rsidRPr="00D55138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auto"/>
            <w:tcMar>
              <w:right w:w="28" w:type="dxa"/>
            </w:tcMar>
          </w:tcPr>
          <w:p w:rsidR="00E82520" w:rsidRPr="001D511E" w:rsidRDefault="00E82520" w:rsidP="001D30FA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D511E">
              <w:rPr>
                <w:rFonts w:ascii="Verdana" w:hAnsi="Verdana"/>
                <w:b/>
                <w:sz w:val="16"/>
                <w:szCs w:val="16"/>
              </w:rPr>
              <w:t xml:space="preserve">Συζήτηση  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CCFFCC"/>
          </w:tcPr>
          <w:p w:rsidR="00E82520" w:rsidRPr="0005307E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0</w:t>
            </w:r>
            <w:r>
              <w:rPr>
                <w:rFonts w:ascii="Verdana" w:hAnsi="Verdana"/>
                <w:b/>
                <w:sz w:val="16"/>
                <w:szCs w:val="16"/>
              </w:rPr>
              <w:t>0-13: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</w:p>
        </w:tc>
        <w:tc>
          <w:tcPr>
            <w:tcW w:w="6633" w:type="dxa"/>
            <w:shd w:val="clear" w:color="auto" w:fill="CCFFCC"/>
            <w:tcMar>
              <w:right w:w="28" w:type="dxa"/>
            </w:tcMar>
          </w:tcPr>
          <w:p w:rsidR="00E82520" w:rsidRPr="00D55138" w:rsidRDefault="00E82520" w:rsidP="001D30FA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D55138">
              <w:rPr>
                <w:rFonts w:ascii="Verdana" w:hAnsi="Verdana"/>
                <w:b/>
                <w:sz w:val="16"/>
                <w:szCs w:val="16"/>
              </w:rPr>
              <w:t>Διάλειμμα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– ελαφρύ γεύμα 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D9D9D9" w:themeFill="background1" w:themeFillShade="D9"/>
          </w:tcPr>
          <w:p w:rsidR="00E82520" w:rsidRPr="0005307E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Pr="00D55138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2152E2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D55138">
              <w:rPr>
                <w:rFonts w:ascii="Verdana" w:hAnsi="Verdana"/>
                <w:b/>
                <w:sz w:val="16"/>
                <w:szCs w:val="16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7D7808">
              <w:rPr>
                <w:rFonts w:ascii="Verdana" w:hAnsi="Verdana"/>
                <w:b/>
                <w:sz w:val="16"/>
                <w:szCs w:val="16"/>
              </w:rPr>
              <w:t>5:0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</w:p>
        </w:tc>
        <w:tc>
          <w:tcPr>
            <w:tcW w:w="6633" w:type="dxa"/>
            <w:shd w:val="clear" w:color="auto" w:fill="D9D9D9" w:themeFill="background1" w:themeFillShade="D9"/>
            <w:tcMar>
              <w:right w:w="28" w:type="dxa"/>
            </w:tcMar>
          </w:tcPr>
          <w:p w:rsidR="00E82520" w:rsidRPr="00CE667A" w:rsidRDefault="00E82520" w:rsidP="00D065F3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Εμβόλια σε ενήλικες και ομάδες</w:t>
            </w:r>
            <w:r w:rsidR="00ED1A4F">
              <w:rPr>
                <w:rFonts w:ascii="Verdana" w:hAnsi="Verdana"/>
                <w:b/>
                <w:sz w:val="16"/>
                <w:szCs w:val="16"/>
              </w:rPr>
              <w:t>υψηλού κινδύνου</w:t>
            </w:r>
            <w:r w:rsidR="00F37775">
              <w:rPr>
                <w:rFonts w:ascii="Verdana" w:hAnsi="Verdana"/>
                <w:b/>
                <w:sz w:val="16"/>
                <w:szCs w:val="16"/>
              </w:rPr>
              <w:t xml:space="preserve"> :</w:t>
            </w:r>
            <w:r w:rsidR="00D065F3">
              <w:rPr>
                <w:rFonts w:ascii="Verdana" w:hAnsi="Verdana" w:cs="Tahoma"/>
                <w:b/>
                <w:sz w:val="16"/>
                <w:szCs w:val="16"/>
              </w:rPr>
              <w:t xml:space="preserve">Α </w:t>
            </w:r>
            <w:r w:rsidR="00470C7A">
              <w:rPr>
                <w:rFonts w:ascii="Verdana" w:hAnsi="Verdana" w:cs="Tahoma"/>
                <w:b/>
                <w:sz w:val="16"/>
                <w:szCs w:val="16"/>
              </w:rPr>
              <w:t xml:space="preserve">Γκίκας 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FFFFFF" w:themeFill="background1"/>
          </w:tcPr>
          <w:p w:rsidR="00E82520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FFFFFF" w:themeFill="background1"/>
            <w:tcMar>
              <w:right w:w="28" w:type="dxa"/>
            </w:tcMar>
          </w:tcPr>
          <w:p w:rsidR="00E82520" w:rsidRDefault="00E82520" w:rsidP="00D065F3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737CF0">
              <w:rPr>
                <w:rFonts w:ascii="Verdana" w:hAnsi="Verdana"/>
                <w:sz w:val="16"/>
                <w:szCs w:val="16"/>
              </w:rPr>
              <w:t xml:space="preserve">Εμβόλια στην </w:t>
            </w:r>
            <w:r w:rsidR="00A70CB9">
              <w:rPr>
                <w:rFonts w:ascii="Verdana" w:hAnsi="Verdana"/>
                <w:sz w:val="16"/>
                <w:szCs w:val="16"/>
              </w:rPr>
              <w:t>ε</w:t>
            </w:r>
            <w:r w:rsidRPr="00737CF0">
              <w:rPr>
                <w:rFonts w:ascii="Verdana" w:hAnsi="Verdana"/>
                <w:sz w:val="16"/>
                <w:szCs w:val="16"/>
              </w:rPr>
              <w:t>φηβεία.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 xml:space="preserve">Μ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Τσολιά 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FFFFFF" w:themeFill="background1"/>
          </w:tcPr>
          <w:p w:rsidR="00E82520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FFFFFF" w:themeFill="background1"/>
            <w:tcMar>
              <w:right w:w="28" w:type="dxa"/>
            </w:tcMar>
          </w:tcPr>
          <w:p w:rsidR="00E82520" w:rsidRPr="00737CF0" w:rsidRDefault="00E82520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 w:rsidRPr="005F4F51">
              <w:rPr>
                <w:rFonts w:ascii="Verdana" w:hAnsi="Verdana"/>
                <w:sz w:val="16"/>
                <w:szCs w:val="16"/>
              </w:rPr>
              <w:t xml:space="preserve">Εμβόλια στους </w:t>
            </w:r>
            <w:r>
              <w:rPr>
                <w:rFonts w:ascii="Verdana" w:hAnsi="Verdana"/>
                <w:sz w:val="16"/>
                <w:szCs w:val="16"/>
              </w:rPr>
              <w:t xml:space="preserve">ενήλικες. </w:t>
            </w:r>
            <w:r w:rsidR="00D065F3" w:rsidRPr="00CE28F3">
              <w:rPr>
                <w:rFonts w:ascii="Verdana" w:hAnsi="Verdana"/>
                <w:b/>
                <w:sz w:val="16"/>
                <w:szCs w:val="16"/>
              </w:rPr>
              <w:t>Μ</w:t>
            </w:r>
            <w:r w:rsidRPr="00CE28F3">
              <w:rPr>
                <w:rFonts w:ascii="Verdana" w:hAnsi="Verdana"/>
                <w:b/>
                <w:sz w:val="16"/>
                <w:szCs w:val="16"/>
              </w:rPr>
              <w:t>Μπαρμπουνάκης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FFFFFF" w:themeFill="background1"/>
          </w:tcPr>
          <w:p w:rsidR="00E82520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FFFFFF" w:themeFill="background1"/>
            <w:tcMar>
              <w:right w:w="28" w:type="dxa"/>
            </w:tcMar>
          </w:tcPr>
          <w:p w:rsidR="00E82520" w:rsidRPr="005F4F51" w:rsidRDefault="00E82520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 w:rsidRPr="005F4F51">
              <w:rPr>
                <w:rFonts w:ascii="Verdana" w:hAnsi="Verdana"/>
                <w:sz w:val="16"/>
                <w:szCs w:val="16"/>
              </w:rPr>
              <w:t>Εμβόλια στην έγκυο</w:t>
            </w:r>
            <w:r>
              <w:rPr>
                <w:rFonts w:ascii="Verdana" w:hAnsi="Verdana"/>
                <w:sz w:val="16"/>
                <w:szCs w:val="16"/>
              </w:rPr>
              <w:t xml:space="preserve"> και το νεογνό. </w:t>
            </w:r>
            <w:r w:rsidR="00D065F3" w:rsidRPr="00CE28F3">
              <w:rPr>
                <w:rFonts w:ascii="Verdana" w:hAnsi="Verdana"/>
                <w:b/>
                <w:sz w:val="16"/>
                <w:szCs w:val="16"/>
              </w:rPr>
              <w:t>Ν</w:t>
            </w:r>
            <w:r w:rsidRPr="00CE28F3">
              <w:rPr>
                <w:rFonts w:ascii="Verdana" w:hAnsi="Verdana"/>
                <w:b/>
                <w:sz w:val="16"/>
                <w:szCs w:val="16"/>
              </w:rPr>
              <w:t>Αναγνωστάτου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FFFFFF" w:themeFill="background1"/>
          </w:tcPr>
          <w:p w:rsidR="00E82520" w:rsidRDefault="00E82520" w:rsidP="001D30FA">
            <w:pPr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633" w:type="dxa"/>
            <w:shd w:val="clear" w:color="auto" w:fill="FFFFFF" w:themeFill="background1"/>
            <w:tcMar>
              <w:right w:w="28" w:type="dxa"/>
            </w:tcMar>
          </w:tcPr>
          <w:p w:rsidR="00E82520" w:rsidRPr="005F4F51" w:rsidRDefault="0053040F" w:rsidP="00D065F3">
            <w:pPr>
              <w:contextualSpacing/>
              <w:jc w:val="right"/>
              <w:rPr>
                <w:rFonts w:ascii="Verdana" w:hAnsi="Verdana"/>
                <w:sz w:val="16"/>
                <w:szCs w:val="16"/>
              </w:rPr>
            </w:pPr>
            <w:r w:rsidRPr="0053040F">
              <w:rPr>
                <w:rFonts w:ascii="Verdana" w:hAnsi="Verdana"/>
                <w:sz w:val="16"/>
                <w:szCs w:val="16"/>
              </w:rPr>
              <w:t>Εμβολιασμοί σε παιδιά μεταναστών και προσφύγων</w:t>
            </w:r>
            <w:r w:rsidR="00E82520" w:rsidRPr="0053040F">
              <w:rPr>
                <w:rFonts w:ascii="Verdana" w:hAnsi="Verdana"/>
                <w:sz w:val="16"/>
                <w:szCs w:val="16"/>
              </w:rPr>
              <w:t>.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 xml:space="preserve">Ι </w:t>
            </w:r>
            <w:r w:rsidR="00E82520">
              <w:rPr>
                <w:rFonts w:ascii="Verdana" w:hAnsi="Verdana"/>
                <w:b/>
                <w:sz w:val="16"/>
                <w:szCs w:val="16"/>
              </w:rPr>
              <w:t>Παυλοπούλου</w:t>
            </w:r>
          </w:p>
        </w:tc>
      </w:tr>
      <w:tr w:rsidR="00E82520" w:rsidRPr="00D55138" w:rsidTr="001D30FA">
        <w:trPr>
          <w:trHeight w:val="244"/>
        </w:trPr>
        <w:tc>
          <w:tcPr>
            <w:tcW w:w="1176" w:type="dxa"/>
            <w:shd w:val="clear" w:color="auto" w:fill="D9D9D9" w:themeFill="background1" w:themeFillShade="D9"/>
          </w:tcPr>
          <w:p w:rsidR="00E82520" w:rsidRPr="0020162C" w:rsidRDefault="00E82520" w:rsidP="00826FCA">
            <w:pPr>
              <w:contextualSpacing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7D7808">
              <w:rPr>
                <w:rFonts w:ascii="Verdana" w:hAnsi="Verdana"/>
                <w:b/>
                <w:sz w:val="16"/>
                <w:szCs w:val="16"/>
              </w:rPr>
              <w:t>5:00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-15:</w:t>
            </w:r>
            <w:r w:rsidR="00826FCA">
              <w:rPr>
                <w:rFonts w:ascii="Verdana" w:hAnsi="Verdana"/>
                <w:b/>
                <w:sz w:val="16"/>
                <w:szCs w:val="16"/>
              </w:rPr>
              <w:t>30</w:t>
            </w:r>
          </w:p>
        </w:tc>
        <w:tc>
          <w:tcPr>
            <w:tcW w:w="6633" w:type="dxa"/>
            <w:shd w:val="clear" w:color="auto" w:fill="D9D9D9" w:themeFill="background1" w:themeFillShade="D9"/>
            <w:tcMar>
              <w:right w:w="28" w:type="dxa"/>
            </w:tcMar>
          </w:tcPr>
          <w:p w:rsidR="00E82520" w:rsidRPr="0020162C" w:rsidRDefault="000C54BB" w:rsidP="00D065F3">
            <w:pPr>
              <w:contextualSpacing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Συζήτηση και </w:t>
            </w:r>
            <w:r w:rsidR="00D065F3">
              <w:rPr>
                <w:rFonts w:ascii="Verdana" w:hAnsi="Verdana"/>
                <w:b/>
                <w:sz w:val="16"/>
                <w:szCs w:val="16"/>
              </w:rPr>
              <w:t>κ</w:t>
            </w:r>
            <w:r w:rsidR="00E82520" w:rsidRPr="0020162C">
              <w:rPr>
                <w:rFonts w:ascii="Verdana" w:hAnsi="Verdana"/>
                <w:b/>
                <w:sz w:val="16"/>
                <w:szCs w:val="16"/>
              </w:rPr>
              <w:t>αταληκτικά συμπεράσματα</w:t>
            </w:r>
          </w:p>
        </w:tc>
      </w:tr>
    </w:tbl>
    <w:p w:rsidR="004F6C8E" w:rsidRPr="00826FCA" w:rsidRDefault="00FD5EB1" w:rsidP="00967CEB">
      <w:pPr>
        <w:jc w:val="both"/>
        <w:rPr>
          <w:rFonts w:ascii="Georgia" w:hAnsi="Georgia"/>
          <w:sz w:val="20"/>
          <w:szCs w:val="20"/>
          <w:lang w:val="en-US"/>
        </w:rPr>
      </w:pPr>
      <w:r w:rsidRPr="00FD5EB1">
        <w:rPr>
          <w:noProof/>
          <w:sz w:val="20"/>
          <w:szCs w:val="20"/>
        </w:rPr>
        <w:pict>
          <v:line id="_x0000_s1058" style="position:absolute;left:0;text-align:left;z-index:251658240;mso-position-horizontal-relative:text;mso-position-vertical-relative:page" from="0,535.8pt" to="788.05pt,535.8pt" strokecolor="green" strokeweight="1.5pt">
            <w10:wrap anchory="page"/>
          </v:line>
        </w:pict>
      </w:r>
    </w:p>
    <w:p w:rsidR="00226E90" w:rsidRPr="0020162C" w:rsidRDefault="00226E90" w:rsidP="00E00240">
      <w:pPr>
        <w:jc w:val="center"/>
        <w:rPr>
          <w:rFonts w:ascii="Georgia" w:hAnsi="Georgia"/>
          <w:b/>
          <w:sz w:val="18"/>
          <w:szCs w:val="18"/>
        </w:rPr>
      </w:pPr>
      <w:r w:rsidRPr="0020162C">
        <w:rPr>
          <w:rFonts w:ascii="Georgia" w:hAnsi="Georgia"/>
          <w:b/>
          <w:sz w:val="18"/>
          <w:szCs w:val="18"/>
        </w:rPr>
        <w:t xml:space="preserve">Ακροατήριο: </w:t>
      </w:r>
      <w:r w:rsidR="004B267D" w:rsidRPr="0020162C">
        <w:rPr>
          <w:rFonts w:ascii="Georgia" w:hAnsi="Georgia"/>
          <w:sz w:val="18"/>
          <w:szCs w:val="18"/>
        </w:rPr>
        <w:t>Ε</w:t>
      </w:r>
      <w:r w:rsidRPr="0020162C">
        <w:rPr>
          <w:rFonts w:ascii="Georgia" w:hAnsi="Georgia"/>
          <w:sz w:val="18"/>
          <w:szCs w:val="18"/>
        </w:rPr>
        <w:t xml:space="preserve">ιδικευόμενοι και </w:t>
      </w:r>
      <w:r w:rsidR="004B267D" w:rsidRPr="0020162C">
        <w:rPr>
          <w:rFonts w:ascii="Georgia" w:hAnsi="Georgia"/>
          <w:sz w:val="18"/>
          <w:szCs w:val="18"/>
        </w:rPr>
        <w:t>Ε</w:t>
      </w:r>
      <w:r w:rsidRPr="0020162C">
        <w:rPr>
          <w:rFonts w:ascii="Georgia" w:hAnsi="Georgia"/>
          <w:sz w:val="18"/>
          <w:szCs w:val="18"/>
        </w:rPr>
        <w:t>ιδικευμένοι Παιδίατροι, Παθολόγοι, Γενικοί Γιατροί</w:t>
      </w:r>
      <w:r w:rsidR="004B267D" w:rsidRPr="0020162C">
        <w:rPr>
          <w:rFonts w:ascii="Georgia" w:hAnsi="Georgia"/>
          <w:sz w:val="18"/>
          <w:szCs w:val="18"/>
        </w:rPr>
        <w:t xml:space="preserve">, </w:t>
      </w:r>
      <w:r w:rsidR="00A207B2" w:rsidRPr="0020162C">
        <w:rPr>
          <w:rFonts w:ascii="Georgia" w:hAnsi="Georgia"/>
          <w:sz w:val="18"/>
          <w:szCs w:val="18"/>
        </w:rPr>
        <w:t>Γιατροί</w:t>
      </w:r>
      <w:r w:rsidR="001632C0">
        <w:rPr>
          <w:rFonts w:ascii="Georgia" w:hAnsi="Georgia"/>
          <w:sz w:val="18"/>
          <w:szCs w:val="18"/>
        </w:rPr>
        <w:t>και Υγειονομικοί</w:t>
      </w:r>
      <w:r w:rsidRPr="0020162C">
        <w:rPr>
          <w:rFonts w:ascii="Georgia" w:hAnsi="Georgia"/>
          <w:sz w:val="18"/>
          <w:szCs w:val="18"/>
        </w:rPr>
        <w:t xml:space="preserve">που </w:t>
      </w:r>
      <w:r w:rsidR="00B148F8" w:rsidRPr="0020162C">
        <w:rPr>
          <w:rFonts w:ascii="Georgia" w:hAnsi="Georgia"/>
          <w:sz w:val="18"/>
          <w:szCs w:val="18"/>
        </w:rPr>
        <w:t>Φροντίζουν</w:t>
      </w:r>
      <w:r w:rsidR="00C6089B" w:rsidRPr="0020162C">
        <w:rPr>
          <w:rFonts w:ascii="Georgia" w:hAnsi="Georgia"/>
          <w:sz w:val="18"/>
          <w:szCs w:val="18"/>
        </w:rPr>
        <w:t>Παιδιά</w:t>
      </w:r>
      <w:r w:rsidR="00B148F8" w:rsidRPr="0020162C">
        <w:rPr>
          <w:rFonts w:ascii="Georgia" w:hAnsi="Georgia"/>
          <w:sz w:val="18"/>
          <w:szCs w:val="18"/>
        </w:rPr>
        <w:t xml:space="preserve"> και Εφήβους</w:t>
      </w:r>
    </w:p>
    <w:p w:rsidR="00217F72" w:rsidRPr="00423365" w:rsidRDefault="001C021B" w:rsidP="00E00240">
      <w:pPr>
        <w:jc w:val="center"/>
        <w:rPr>
          <w:rFonts w:ascii="Georgia" w:hAnsi="Georgia"/>
          <w:sz w:val="18"/>
          <w:szCs w:val="18"/>
        </w:rPr>
      </w:pPr>
      <w:r w:rsidRPr="0020162C">
        <w:rPr>
          <w:rFonts w:ascii="Georgia" w:hAnsi="Georgia"/>
          <w:b/>
          <w:sz w:val="18"/>
          <w:szCs w:val="18"/>
        </w:rPr>
        <w:t>Συμμετοχή:</w:t>
      </w:r>
      <w:r w:rsidR="004B267D" w:rsidRPr="0020162C">
        <w:rPr>
          <w:rFonts w:ascii="Georgia" w:hAnsi="Georgia"/>
          <w:sz w:val="18"/>
          <w:szCs w:val="18"/>
        </w:rPr>
        <w:t>Δ</w:t>
      </w:r>
      <w:r w:rsidRPr="0020162C">
        <w:rPr>
          <w:rFonts w:ascii="Georgia" w:hAnsi="Georgia"/>
          <w:sz w:val="18"/>
          <w:szCs w:val="18"/>
        </w:rPr>
        <w:t>ωρεάν.</w:t>
      </w:r>
      <w:r w:rsidRPr="0020162C">
        <w:rPr>
          <w:rFonts w:ascii="Georgia" w:hAnsi="Georgia"/>
          <w:b/>
          <w:sz w:val="18"/>
          <w:szCs w:val="18"/>
        </w:rPr>
        <w:t>Πιστοποιητικό Συμμετοχής:</w:t>
      </w:r>
      <w:r w:rsidR="003035F1" w:rsidRPr="0020162C">
        <w:rPr>
          <w:rFonts w:ascii="Georgia" w:hAnsi="Georgia"/>
          <w:sz w:val="18"/>
          <w:szCs w:val="18"/>
        </w:rPr>
        <w:t>ναι</w:t>
      </w:r>
      <w:r w:rsidR="00967CEB" w:rsidRPr="0020162C">
        <w:rPr>
          <w:rFonts w:ascii="Georgia" w:hAnsi="Georgia"/>
          <w:sz w:val="18"/>
          <w:szCs w:val="18"/>
        </w:rPr>
        <w:t xml:space="preserve">. </w:t>
      </w:r>
      <w:r w:rsidR="001632C0" w:rsidRPr="001632C0">
        <w:rPr>
          <w:rFonts w:ascii="Georgia" w:hAnsi="Georgia"/>
          <w:b/>
          <w:sz w:val="18"/>
          <w:szCs w:val="18"/>
        </w:rPr>
        <w:t>Μόρια Συνεχιζόμενης Ιατρικής Εκπαίδευσης:</w:t>
      </w:r>
      <w:r w:rsidR="001632C0">
        <w:rPr>
          <w:rFonts w:ascii="Georgia" w:hAnsi="Georgia"/>
          <w:sz w:val="18"/>
          <w:szCs w:val="18"/>
        </w:rPr>
        <w:t xml:space="preserve"> ναι. </w:t>
      </w:r>
      <w:r w:rsidR="00967CEB" w:rsidRPr="0020162C">
        <w:rPr>
          <w:rFonts w:ascii="Georgia" w:hAnsi="Georgia"/>
          <w:b/>
          <w:sz w:val="18"/>
          <w:szCs w:val="18"/>
        </w:rPr>
        <w:t>Χορηγίες:</w:t>
      </w:r>
      <w:r w:rsidR="00423365">
        <w:rPr>
          <w:rFonts w:ascii="Georgia" w:hAnsi="Georgia"/>
          <w:sz w:val="18"/>
          <w:szCs w:val="18"/>
          <w:lang w:val="en-US"/>
        </w:rPr>
        <w:t>ESPID</w:t>
      </w:r>
      <w:r w:rsidR="00423365">
        <w:rPr>
          <w:rFonts w:ascii="Georgia" w:hAnsi="Georgia"/>
          <w:sz w:val="18"/>
          <w:szCs w:val="18"/>
        </w:rPr>
        <w:t xml:space="preserve">και </w:t>
      </w:r>
      <w:r w:rsidR="001632C0">
        <w:rPr>
          <w:rFonts w:ascii="Georgia" w:hAnsi="Georgia"/>
          <w:sz w:val="18"/>
          <w:szCs w:val="18"/>
        </w:rPr>
        <w:t>Φαρμακευτικές Εταιρείες</w:t>
      </w:r>
    </w:p>
    <w:p w:rsidR="00481D61" w:rsidRPr="0020162C" w:rsidRDefault="001C021B" w:rsidP="00E00240">
      <w:pPr>
        <w:pStyle w:val="3"/>
        <w:spacing w:before="0" w:beforeAutospacing="0" w:after="0" w:afterAutospacing="0"/>
        <w:jc w:val="center"/>
        <w:rPr>
          <w:rFonts w:ascii="Georgia" w:hAnsi="Georgia"/>
          <w:b w:val="0"/>
          <w:sz w:val="18"/>
          <w:szCs w:val="18"/>
        </w:rPr>
      </w:pPr>
      <w:r w:rsidRPr="0020162C">
        <w:rPr>
          <w:rFonts w:ascii="Georgia" w:hAnsi="Georgia"/>
          <w:sz w:val="18"/>
          <w:szCs w:val="18"/>
        </w:rPr>
        <w:t xml:space="preserve">Διοργάνωση: </w:t>
      </w:r>
      <w:r w:rsidRPr="0020162C">
        <w:rPr>
          <w:rFonts w:ascii="Georgia" w:hAnsi="Georgia"/>
          <w:b w:val="0"/>
          <w:sz w:val="18"/>
          <w:szCs w:val="18"/>
        </w:rPr>
        <w:t>Τομέας Μητέρας Παιδιού, Τμήμα Ιατρικής Πανεπιστημίου Κρήτης &amp; Μονάδα Λοιμώξεων, Παιδιατρική Κλινική ΠαΓΝΗ</w:t>
      </w:r>
      <w:r w:rsidR="00A70CB9">
        <w:rPr>
          <w:rFonts w:ascii="Georgia" w:hAnsi="Georgia"/>
          <w:b w:val="0"/>
          <w:sz w:val="18"/>
          <w:szCs w:val="18"/>
        </w:rPr>
        <w:t xml:space="preserve"> - Υπό την αιγίδα των ΕΛΕΠΛ και </w:t>
      </w:r>
      <w:r w:rsidR="00481D61" w:rsidRPr="0020162C">
        <w:rPr>
          <w:rFonts w:ascii="Georgia" w:hAnsi="Georgia"/>
          <w:b w:val="0"/>
          <w:sz w:val="18"/>
          <w:szCs w:val="18"/>
          <w:lang w:val="en-US"/>
        </w:rPr>
        <w:t>ESPID</w:t>
      </w:r>
    </w:p>
    <w:p w:rsidR="00E00240" w:rsidRPr="0020162C" w:rsidRDefault="001C021B" w:rsidP="00E00240">
      <w:pPr>
        <w:pStyle w:val="3"/>
        <w:spacing w:before="0" w:beforeAutospacing="0" w:after="0" w:afterAutospacing="0"/>
        <w:jc w:val="center"/>
        <w:rPr>
          <w:rFonts w:ascii="Georgia" w:hAnsi="Georgia"/>
          <w:b w:val="0"/>
          <w:sz w:val="18"/>
          <w:szCs w:val="18"/>
        </w:rPr>
      </w:pPr>
      <w:r w:rsidRPr="0020162C">
        <w:rPr>
          <w:rFonts w:ascii="Georgia" w:hAnsi="Georgia"/>
          <w:b w:val="0"/>
          <w:sz w:val="18"/>
          <w:szCs w:val="18"/>
        </w:rPr>
        <w:t>Μανώλης Γαλανάκης</w:t>
      </w:r>
      <w:r w:rsidR="001632C0">
        <w:rPr>
          <w:rFonts w:ascii="Georgia" w:hAnsi="Georgia"/>
          <w:b w:val="0"/>
          <w:sz w:val="18"/>
          <w:szCs w:val="18"/>
        </w:rPr>
        <w:t>(</w:t>
      </w:r>
      <w:r w:rsidRPr="0020162C">
        <w:rPr>
          <w:rFonts w:ascii="Georgia" w:hAnsi="Georgia"/>
          <w:b w:val="0"/>
          <w:sz w:val="18"/>
          <w:szCs w:val="18"/>
        </w:rPr>
        <w:t xml:space="preserve">2810 392 012, </w:t>
      </w:r>
      <w:r w:rsidR="00DC6657" w:rsidRPr="001632C0">
        <w:rPr>
          <w:rFonts w:ascii="Georgia" w:hAnsi="Georgia"/>
          <w:b w:val="0"/>
          <w:bCs w:val="0"/>
          <w:sz w:val="18"/>
          <w:szCs w:val="18"/>
          <w:lang w:val="en-US"/>
        </w:rPr>
        <w:t>emmgalan</w:t>
      </w:r>
      <w:r w:rsidR="00DC6657" w:rsidRPr="001632C0">
        <w:rPr>
          <w:rFonts w:ascii="Georgia" w:hAnsi="Georgia"/>
          <w:b w:val="0"/>
          <w:bCs w:val="0"/>
          <w:sz w:val="18"/>
          <w:szCs w:val="18"/>
        </w:rPr>
        <w:t>@</w:t>
      </w:r>
      <w:r w:rsidR="00DC6657" w:rsidRPr="001632C0">
        <w:rPr>
          <w:rFonts w:ascii="Georgia" w:hAnsi="Georgia"/>
          <w:b w:val="0"/>
          <w:bCs w:val="0"/>
          <w:sz w:val="18"/>
          <w:szCs w:val="18"/>
          <w:lang w:val="en-US"/>
        </w:rPr>
        <w:t>uoc</w:t>
      </w:r>
      <w:r w:rsidR="00DC6657" w:rsidRPr="001632C0">
        <w:rPr>
          <w:rFonts w:ascii="Georgia" w:hAnsi="Georgia"/>
          <w:b w:val="0"/>
          <w:bCs w:val="0"/>
          <w:sz w:val="18"/>
          <w:szCs w:val="18"/>
        </w:rPr>
        <w:t>.</w:t>
      </w:r>
      <w:r w:rsidR="00DC6657" w:rsidRPr="001632C0">
        <w:rPr>
          <w:rFonts w:ascii="Georgia" w:hAnsi="Georgia"/>
          <w:b w:val="0"/>
          <w:bCs w:val="0"/>
          <w:sz w:val="18"/>
          <w:szCs w:val="18"/>
          <w:lang w:val="en-US"/>
        </w:rPr>
        <w:t>gr</w:t>
      </w:r>
      <w:r w:rsidR="001632C0">
        <w:rPr>
          <w:rFonts w:ascii="Georgia" w:hAnsi="Georgia"/>
          <w:b w:val="0"/>
          <w:bCs w:val="0"/>
          <w:sz w:val="18"/>
          <w:szCs w:val="18"/>
        </w:rPr>
        <w:t>)</w:t>
      </w:r>
      <w:r w:rsidR="009D3F6C" w:rsidRPr="0020162C">
        <w:rPr>
          <w:rFonts w:ascii="Georgia" w:hAnsi="Georgia"/>
          <w:b w:val="0"/>
          <w:sz w:val="18"/>
          <w:szCs w:val="18"/>
        </w:rPr>
        <w:t>–</w:t>
      </w:r>
      <w:r w:rsidR="002152E2">
        <w:rPr>
          <w:rFonts w:ascii="Georgia" w:hAnsi="Georgia"/>
          <w:b w:val="0"/>
          <w:sz w:val="18"/>
          <w:szCs w:val="18"/>
        </w:rPr>
        <w:t xml:space="preserve">Λένα Δημητρίου, </w:t>
      </w:r>
      <w:r w:rsidR="00696E97">
        <w:rPr>
          <w:rFonts w:ascii="Georgia" w:hAnsi="Georgia"/>
          <w:b w:val="0"/>
          <w:sz w:val="18"/>
          <w:szCs w:val="18"/>
        </w:rPr>
        <w:t>Χρυσούλα Περδικογιάννη</w:t>
      </w:r>
    </w:p>
    <w:sectPr w:rsidR="00E00240" w:rsidRPr="0020162C" w:rsidSect="00EA6E17">
      <w:pgSz w:w="16838" w:h="11906" w:orient="landscape"/>
      <w:pgMar w:top="567" w:right="45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8B2" w:rsidRDefault="00D018B2" w:rsidP="00885F31">
      <w:r>
        <w:separator/>
      </w:r>
    </w:p>
  </w:endnote>
  <w:endnote w:type="continuationSeparator" w:id="1">
    <w:p w:rsidR="00D018B2" w:rsidRDefault="00D018B2" w:rsidP="00885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l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8B2" w:rsidRDefault="00D018B2" w:rsidP="00885F31">
      <w:r>
        <w:separator/>
      </w:r>
    </w:p>
  </w:footnote>
  <w:footnote w:type="continuationSeparator" w:id="1">
    <w:p w:rsidR="00D018B2" w:rsidRDefault="00D018B2" w:rsidP="00885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354B"/>
    <w:multiLevelType w:val="hybridMultilevel"/>
    <w:tmpl w:val="80C4853C"/>
    <w:lvl w:ilvl="0" w:tplc="28221F48">
      <w:start w:val="1"/>
      <w:numFmt w:val="bullet"/>
      <w:lvlText w:val=""/>
      <w:lvlJc w:val="left"/>
      <w:pPr>
        <w:tabs>
          <w:tab w:val="num" w:pos="369"/>
        </w:tabs>
        <w:ind w:left="369" w:hanging="22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431498"/>
    <w:multiLevelType w:val="hybridMultilevel"/>
    <w:tmpl w:val="A0E872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5730F"/>
    <w:multiLevelType w:val="hybridMultilevel"/>
    <w:tmpl w:val="4FD65B7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B648B"/>
    <w:multiLevelType w:val="hybridMultilevel"/>
    <w:tmpl w:val="E4D69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9AF"/>
    <w:rsid w:val="000010D9"/>
    <w:rsid w:val="00001DCF"/>
    <w:rsid w:val="00020964"/>
    <w:rsid w:val="0002386A"/>
    <w:rsid w:val="00026595"/>
    <w:rsid w:val="00032F0A"/>
    <w:rsid w:val="00046613"/>
    <w:rsid w:val="0005307E"/>
    <w:rsid w:val="0005389B"/>
    <w:rsid w:val="000569D9"/>
    <w:rsid w:val="000602D5"/>
    <w:rsid w:val="00061F4D"/>
    <w:rsid w:val="000645EB"/>
    <w:rsid w:val="0006660C"/>
    <w:rsid w:val="000725D6"/>
    <w:rsid w:val="00072AE4"/>
    <w:rsid w:val="0007456E"/>
    <w:rsid w:val="0008071F"/>
    <w:rsid w:val="0009268F"/>
    <w:rsid w:val="00097EDB"/>
    <w:rsid w:val="000A0A0D"/>
    <w:rsid w:val="000A2649"/>
    <w:rsid w:val="000A4247"/>
    <w:rsid w:val="000A5198"/>
    <w:rsid w:val="000A669F"/>
    <w:rsid w:val="000B0F72"/>
    <w:rsid w:val="000C4012"/>
    <w:rsid w:val="000C53BD"/>
    <w:rsid w:val="000C54BB"/>
    <w:rsid w:val="000E6A7E"/>
    <w:rsid w:val="000F042C"/>
    <w:rsid w:val="001038D8"/>
    <w:rsid w:val="00106FD4"/>
    <w:rsid w:val="001417FB"/>
    <w:rsid w:val="00141F2E"/>
    <w:rsid w:val="001531FF"/>
    <w:rsid w:val="001564FB"/>
    <w:rsid w:val="001632C0"/>
    <w:rsid w:val="001A0682"/>
    <w:rsid w:val="001A092C"/>
    <w:rsid w:val="001A43A7"/>
    <w:rsid w:val="001A4CA4"/>
    <w:rsid w:val="001B2620"/>
    <w:rsid w:val="001B550B"/>
    <w:rsid w:val="001C021B"/>
    <w:rsid w:val="001C6B09"/>
    <w:rsid w:val="001D0407"/>
    <w:rsid w:val="001D25B2"/>
    <w:rsid w:val="001D30FA"/>
    <w:rsid w:val="001D48DE"/>
    <w:rsid w:val="001D511E"/>
    <w:rsid w:val="001D5E7A"/>
    <w:rsid w:val="001D61D5"/>
    <w:rsid w:val="001E0663"/>
    <w:rsid w:val="001E2228"/>
    <w:rsid w:val="001E3609"/>
    <w:rsid w:val="001F0D5F"/>
    <w:rsid w:val="001F7BEF"/>
    <w:rsid w:val="0020162C"/>
    <w:rsid w:val="0020191B"/>
    <w:rsid w:val="002152E2"/>
    <w:rsid w:val="00217F72"/>
    <w:rsid w:val="002251E4"/>
    <w:rsid w:val="00226E90"/>
    <w:rsid w:val="00230A0C"/>
    <w:rsid w:val="00233713"/>
    <w:rsid w:val="002370AA"/>
    <w:rsid w:val="00240AF2"/>
    <w:rsid w:val="002449D2"/>
    <w:rsid w:val="00250047"/>
    <w:rsid w:val="00251053"/>
    <w:rsid w:val="00251CBC"/>
    <w:rsid w:val="0025487E"/>
    <w:rsid w:val="00255090"/>
    <w:rsid w:val="00255BE6"/>
    <w:rsid w:val="0025605B"/>
    <w:rsid w:val="00274331"/>
    <w:rsid w:val="00285141"/>
    <w:rsid w:val="0029163B"/>
    <w:rsid w:val="00293D3D"/>
    <w:rsid w:val="002A5ED8"/>
    <w:rsid w:val="002A6F89"/>
    <w:rsid w:val="002B1D05"/>
    <w:rsid w:val="002B5D08"/>
    <w:rsid w:val="002B671B"/>
    <w:rsid w:val="002C1B37"/>
    <w:rsid w:val="002C287F"/>
    <w:rsid w:val="002C466E"/>
    <w:rsid w:val="002D085A"/>
    <w:rsid w:val="002D1585"/>
    <w:rsid w:val="002D2F50"/>
    <w:rsid w:val="002D3242"/>
    <w:rsid w:val="002D40E0"/>
    <w:rsid w:val="002D43A6"/>
    <w:rsid w:val="002D5B65"/>
    <w:rsid w:val="002D71B3"/>
    <w:rsid w:val="002E0929"/>
    <w:rsid w:val="002E17A9"/>
    <w:rsid w:val="002E5C82"/>
    <w:rsid w:val="002F1C41"/>
    <w:rsid w:val="00301295"/>
    <w:rsid w:val="003035F1"/>
    <w:rsid w:val="003055A8"/>
    <w:rsid w:val="00307840"/>
    <w:rsid w:val="00313C5D"/>
    <w:rsid w:val="0032030F"/>
    <w:rsid w:val="00321258"/>
    <w:rsid w:val="0032344E"/>
    <w:rsid w:val="0032446E"/>
    <w:rsid w:val="003253EF"/>
    <w:rsid w:val="00332B8F"/>
    <w:rsid w:val="003354C4"/>
    <w:rsid w:val="00340144"/>
    <w:rsid w:val="00341B57"/>
    <w:rsid w:val="003469AD"/>
    <w:rsid w:val="00363E89"/>
    <w:rsid w:val="003653EA"/>
    <w:rsid w:val="00365F76"/>
    <w:rsid w:val="003672A1"/>
    <w:rsid w:val="00370E32"/>
    <w:rsid w:val="00372E93"/>
    <w:rsid w:val="003753E3"/>
    <w:rsid w:val="003754E6"/>
    <w:rsid w:val="00377DB2"/>
    <w:rsid w:val="00384900"/>
    <w:rsid w:val="003852B8"/>
    <w:rsid w:val="00386EAF"/>
    <w:rsid w:val="0039075C"/>
    <w:rsid w:val="003917DD"/>
    <w:rsid w:val="00394D04"/>
    <w:rsid w:val="00397236"/>
    <w:rsid w:val="003A0555"/>
    <w:rsid w:val="003B1332"/>
    <w:rsid w:val="003B3157"/>
    <w:rsid w:val="003C2511"/>
    <w:rsid w:val="003C4A5E"/>
    <w:rsid w:val="003D4B80"/>
    <w:rsid w:val="003E115A"/>
    <w:rsid w:val="003E5AC2"/>
    <w:rsid w:val="003E63C1"/>
    <w:rsid w:val="003F0FB5"/>
    <w:rsid w:val="003F4125"/>
    <w:rsid w:val="003F4D8B"/>
    <w:rsid w:val="003F6F66"/>
    <w:rsid w:val="00400977"/>
    <w:rsid w:val="004030E6"/>
    <w:rsid w:val="004049BC"/>
    <w:rsid w:val="004119D4"/>
    <w:rsid w:val="00412DC0"/>
    <w:rsid w:val="00421C48"/>
    <w:rsid w:val="00423365"/>
    <w:rsid w:val="00432E4D"/>
    <w:rsid w:val="0044124B"/>
    <w:rsid w:val="00442B23"/>
    <w:rsid w:val="00443A1D"/>
    <w:rsid w:val="00446747"/>
    <w:rsid w:val="004473B9"/>
    <w:rsid w:val="00447E76"/>
    <w:rsid w:val="0045160A"/>
    <w:rsid w:val="0045762A"/>
    <w:rsid w:val="004609AF"/>
    <w:rsid w:val="00461623"/>
    <w:rsid w:val="004659F9"/>
    <w:rsid w:val="00465F91"/>
    <w:rsid w:val="004677FF"/>
    <w:rsid w:val="004704B3"/>
    <w:rsid w:val="00470C7A"/>
    <w:rsid w:val="00470E60"/>
    <w:rsid w:val="00470F36"/>
    <w:rsid w:val="00474443"/>
    <w:rsid w:val="00474546"/>
    <w:rsid w:val="00476B91"/>
    <w:rsid w:val="0047789B"/>
    <w:rsid w:val="0048110F"/>
    <w:rsid w:val="00481D61"/>
    <w:rsid w:val="004832AB"/>
    <w:rsid w:val="0049083B"/>
    <w:rsid w:val="004915B7"/>
    <w:rsid w:val="004941C5"/>
    <w:rsid w:val="00497140"/>
    <w:rsid w:val="004A28BB"/>
    <w:rsid w:val="004A5B45"/>
    <w:rsid w:val="004A7057"/>
    <w:rsid w:val="004B267D"/>
    <w:rsid w:val="004B5918"/>
    <w:rsid w:val="004C08E7"/>
    <w:rsid w:val="004D32EF"/>
    <w:rsid w:val="004E1107"/>
    <w:rsid w:val="004E3538"/>
    <w:rsid w:val="004E397F"/>
    <w:rsid w:val="004E5B37"/>
    <w:rsid w:val="004F1E10"/>
    <w:rsid w:val="004F1E7B"/>
    <w:rsid w:val="004F2F47"/>
    <w:rsid w:val="004F5806"/>
    <w:rsid w:val="004F5DD5"/>
    <w:rsid w:val="004F6C8E"/>
    <w:rsid w:val="00502278"/>
    <w:rsid w:val="00505F8A"/>
    <w:rsid w:val="00514284"/>
    <w:rsid w:val="00521170"/>
    <w:rsid w:val="005272CA"/>
    <w:rsid w:val="0053040F"/>
    <w:rsid w:val="0053206C"/>
    <w:rsid w:val="005332B7"/>
    <w:rsid w:val="0053424E"/>
    <w:rsid w:val="00534F61"/>
    <w:rsid w:val="00535943"/>
    <w:rsid w:val="0054295E"/>
    <w:rsid w:val="00542F66"/>
    <w:rsid w:val="00553603"/>
    <w:rsid w:val="00554371"/>
    <w:rsid w:val="00556761"/>
    <w:rsid w:val="00557A3E"/>
    <w:rsid w:val="00563D99"/>
    <w:rsid w:val="00563E8E"/>
    <w:rsid w:val="00570580"/>
    <w:rsid w:val="00577929"/>
    <w:rsid w:val="00583568"/>
    <w:rsid w:val="00586FE7"/>
    <w:rsid w:val="00587DDA"/>
    <w:rsid w:val="00592873"/>
    <w:rsid w:val="0059609E"/>
    <w:rsid w:val="005A2124"/>
    <w:rsid w:val="005A3D00"/>
    <w:rsid w:val="005A5895"/>
    <w:rsid w:val="005B0B2B"/>
    <w:rsid w:val="005C1B01"/>
    <w:rsid w:val="005D1858"/>
    <w:rsid w:val="005D71A7"/>
    <w:rsid w:val="005E0F90"/>
    <w:rsid w:val="005F2DF4"/>
    <w:rsid w:val="005F4F51"/>
    <w:rsid w:val="005F72EE"/>
    <w:rsid w:val="005F7855"/>
    <w:rsid w:val="006026B4"/>
    <w:rsid w:val="006110EE"/>
    <w:rsid w:val="00612080"/>
    <w:rsid w:val="00613326"/>
    <w:rsid w:val="00632C48"/>
    <w:rsid w:val="0064277C"/>
    <w:rsid w:val="00644399"/>
    <w:rsid w:val="006455D2"/>
    <w:rsid w:val="00651E39"/>
    <w:rsid w:val="006533B7"/>
    <w:rsid w:val="006607E3"/>
    <w:rsid w:val="006612AF"/>
    <w:rsid w:val="006666B5"/>
    <w:rsid w:val="00667422"/>
    <w:rsid w:val="00671034"/>
    <w:rsid w:val="00673F71"/>
    <w:rsid w:val="0067636F"/>
    <w:rsid w:val="00682E1A"/>
    <w:rsid w:val="00684880"/>
    <w:rsid w:val="00691FBD"/>
    <w:rsid w:val="00696E97"/>
    <w:rsid w:val="006974F8"/>
    <w:rsid w:val="006A0046"/>
    <w:rsid w:val="006A3E18"/>
    <w:rsid w:val="006A76AA"/>
    <w:rsid w:val="006A7A42"/>
    <w:rsid w:val="006B3BA5"/>
    <w:rsid w:val="006C18AF"/>
    <w:rsid w:val="006C44E9"/>
    <w:rsid w:val="006F0437"/>
    <w:rsid w:val="006F10C7"/>
    <w:rsid w:val="00700D67"/>
    <w:rsid w:val="00704E06"/>
    <w:rsid w:val="007051E1"/>
    <w:rsid w:val="0070625A"/>
    <w:rsid w:val="00732901"/>
    <w:rsid w:val="00734DC7"/>
    <w:rsid w:val="00736BA6"/>
    <w:rsid w:val="00737CF0"/>
    <w:rsid w:val="00745FA1"/>
    <w:rsid w:val="00756F0E"/>
    <w:rsid w:val="00757162"/>
    <w:rsid w:val="00757C8C"/>
    <w:rsid w:val="00760172"/>
    <w:rsid w:val="007610A6"/>
    <w:rsid w:val="007624BD"/>
    <w:rsid w:val="00763A1F"/>
    <w:rsid w:val="00763FFE"/>
    <w:rsid w:val="00770408"/>
    <w:rsid w:val="00770F29"/>
    <w:rsid w:val="00777DA9"/>
    <w:rsid w:val="00782B71"/>
    <w:rsid w:val="00783E49"/>
    <w:rsid w:val="00787E8B"/>
    <w:rsid w:val="00787EFF"/>
    <w:rsid w:val="0079269D"/>
    <w:rsid w:val="007939AB"/>
    <w:rsid w:val="007A60FB"/>
    <w:rsid w:val="007A630A"/>
    <w:rsid w:val="007B1A26"/>
    <w:rsid w:val="007B4922"/>
    <w:rsid w:val="007B5CBA"/>
    <w:rsid w:val="007C2415"/>
    <w:rsid w:val="007C728C"/>
    <w:rsid w:val="007D6A27"/>
    <w:rsid w:val="007D7808"/>
    <w:rsid w:val="007E13EF"/>
    <w:rsid w:val="007F7851"/>
    <w:rsid w:val="00800D14"/>
    <w:rsid w:val="00820920"/>
    <w:rsid w:val="008250F6"/>
    <w:rsid w:val="00826FCA"/>
    <w:rsid w:val="00831014"/>
    <w:rsid w:val="00840659"/>
    <w:rsid w:val="008450D0"/>
    <w:rsid w:val="00847406"/>
    <w:rsid w:val="008528B7"/>
    <w:rsid w:val="008606A0"/>
    <w:rsid w:val="00860CDA"/>
    <w:rsid w:val="00861C11"/>
    <w:rsid w:val="00867ADD"/>
    <w:rsid w:val="008812D2"/>
    <w:rsid w:val="00883196"/>
    <w:rsid w:val="00883599"/>
    <w:rsid w:val="008835D0"/>
    <w:rsid w:val="00885F31"/>
    <w:rsid w:val="00886A57"/>
    <w:rsid w:val="008871CC"/>
    <w:rsid w:val="00894D1A"/>
    <w:rsid w:val="0089513A"/>
    <w:rsid w:val="0089790D"/>
    <w:rsid w:val="008A4EAE"/>
    <w:rsid w:val="008C3689"/>
    <w:rsid w:val="008C794C"/>
    <w:rsid w:val="008C7982"/>
    <w:rsid w:val="008D2DB7"/>
    <w:rsid w:val="008F4D9A"/>
    <w:rsid w:val="008F62BD"/>
    <w:rsid w:val="009056BA"/>
    <w:rsid w:val="0092220A"/>
    <w:rsid w:val="00932466"/>
    <w:rsid w:val="0094117D"/>
    <w:rsid w:val="0094202B"/>
    <w:rsid w:val="0094529B"/>
    <w:rsid w:val="00953CA8"/>
    <w:rsid w:val="0095528F"/>
    <w:rsid w:val="00960EC3"/>
    <w:rsid w:val="009647D6"/>
    <w:rsid w:val="00967CEB"/>
    <w:rsid w:val="009744A5"/>
    <w:rsid w:val="009744E5"/>
    <w:rsid w:val="0097743F"/>
    <w:rsid w:val="009819C0"/>
    <w:rsid w:val="009823E0"/>
    <w:rsid w:val="00986AEB"/>
    <w:rsid w:val="00995512"/>
    <w:rsid w:val="009A0DF3"/>
    <w:rsid w:val="009B3F0D"/>
    <w:rsid w:val="009C0C24"/>
    <w:rsid w:val="009C30CD"/>
    <w:rsid w:val="009C51F7"/>
    <w:rsid w:val="009D3F6C"/>
    <w:rsid w:val="009D5A95"/>
    <w:rsid w:val="009D6AE5"/>
    <w:rsid w:val="009D7262"/>
    <w:rsid w:val="009E298E"/>
    <w:rsid w:val="009E3B5D"/>
    <w:rsid w:val="009E6A11"/>
    <w:rsid w:val="009F4133"/>
    <w:rsid w:val="00A00427"/>
    <w:rsid w:val="00A00741"/>
    <w:rsid w:val="00A00B6C"/>
    <w:rsid w:val="00A01E3B"/>
    <w:rsid w:val="00A02D96"/>
    <w:rsid w:val="00A0581A"/>
    <w:rsid w:val="00A06604"/>
    <w:rsid w:val="00A10F76"/>
    <w:rsid w:val="00A138B9"/>
    <w:rsid w:val="00A207B2"/>
    <w:rsid w:val="00A21CCC"/>
    <w:rsid w:val="00A23186"/>
    <w:rsid w:val="00A34F2A"/>
    <w:rsid w:val="00A4143D"/>
    <w:rsid w:val="00A42A87"/>
    <w:rsid w:val="00A51033"/>
    <w:rsid w:val="00A61FAF"/>
    <w:rsid w:val="00A63034"/>
    <w:rsid w:val="00A70CB9"/>
    <w:rsid w:val="00A76B6B"/>
    <w:rsid w:val="00A80374"/>
    <w:rsid w:val="00A83B22"/>
    <w:rsid w:val="00A9064B"/>
    <w:rsid w:val="00A91674"/>
    <w:rsid w:val="00A9715F"/>
    <w:rsid w:val="00AA087F"/>
    <w:rsid w:val="00AA187C"/>
    <w:rsid w:val="00AA3FB3"/>
    <w:rsid w:val="00AA5144"/>
    <w:rsid w:val="00AA6657"/>
    <w:rsid w:val="00AB0251"/>
    <w:rsid w:val="00AB1B45"/>
    <w:rsid w:val="00AB34E1"/>
    <w:rsid w:val="00AB660B"/>
    <w:rsid w:val="00AC4A97"/>
    <w:rsid w:val="00AF0EBB"/>
    <w:rsid w:val="00AF0FC4"/>
    <w:rsid w:val="00AF6562"/>
    <w:rsid w:val="00B00B85"/>
    <w:rsid w:val="00B028EC"/>
    <w:rsid w:val="00B03E9C"/>
    <w:rsid w:val="00B0521E"/>
    <w:rsid w:val="00B056A4"/>
    <w:rsid w:val="00B07292"/>
    <w:rsid w:val="00B10181"/>
    <w:rsid w:val="00B148F8"/>
    <w:rsid w:val="00B202F2"/>
    <w:rsid w:val="00B22B2E"/>
    <w:rsid w:val="00B24EE7"/>
    <w:rsid w:val="00B256E6"/>
    <w:rsid w:val="00B36950"/>
    <w:rsid w:val="00B54ECD"/>
    <w:rsid w:val="00B63A0A"/>
    <w:rsid w:val="00B6717D"/>
    <w:rsid w:val="00B83E7A"/>
    <w:rsid w:val="00B867AF"/>
    <w:rsid w:val="00B9292A"/>
    <w:rsid w:val="00BA1F86"/>
    <w:rsid w:val="00BA6391"/>
    <w:rsid w:val="00BB235A"/>
    <w:rsid w:val="00BB48FE"/>
    <w:rsid w:val="00BB6346"/>
    <w:rsid w:val="00BC79D3"/>
    <w:rsid w:val="00BD3EE9"/>
    <w:rsid w:val="00BD5454"/>
    <w:rsid w:val="00BD7F04"/>
    <w:rsid w:val="00BE018A"/>
    <w:rsid w:val="00BE0E80"/>
    <w:rsid w:val="00BE5CEE"/>
    <w:rsid w:val="00BF0787"/>
    <w:rsid w:val="00BF1E7C"/>
    <w:rsid w:val="00BF4FFC"/>
    <w:rsid w:val="00C00895"/>
    <w:rsid w:val="00C05968"/>
    <w:rsid w:val="00C11A63"/>
    <w:rsid w:val="00C143A3"/>
    <w:rsid w:val="00C172DA"/>
    <w:rsid w:val="00C25398"/>
    <w:rsid w:val="00C3085F"/>
    <w:rsid w:val="00C34185"/>
    <w:rsid w:val="00C34274"/>
    <w:rsid w:val="00C53AF9"/>
    <w:rsid w:val="00C6089B"/>
    <w:rsid w:val="00C62567"/>
    <w:rsid w:val="00C639CD"/>
    <w:rsid w:val="00C7391C"/>
    <w:rsid w:val="00C73C41"/>
    <w:rsid w:val="00C73DD5"/>
    <w:rsid w:val="00C76C40"/>
    <w:rsid w:val="00C95046"/>
    <w:rsid w:val="00CA0198"/>
    <w:rsid w:val="00CA08AE"/>
    <w:rsid w:val="00CB0AE6"/>
    <w:rsid w:val="00CB6B90"/>
    <w:rsid w:val="00CC7807"/>
    <w:rsid w:val="00CD046A"/>
    <w:rsid w:val="00CD2E1B"/>
    <w:rsid w:val="00CD5054"/>
    <w:rsid w:val="00CE0BF6"/>
    <w:rsid w:val="00CE28F3"/>
    <w:rsid w:val="00CE667A"/>
    <w:rsid w:val="00CE7456"/>
    <w:rsid w:val="00CF220E"/>
    <w:rsid w:val="00D018B2"/>
    <w:rsid w:val="00D065F3"/>
    <w:rsid w:val="00D1365B"/>
    <w:rsid w:val="00D1374A"/>
    <w:rsid w:val="00D173FD"/>
    <w:rsid w:val="00D2080D"/>
    <w:rsid w:val="00D3423C"/>
    <w:rsid w:val="00D34E7A"/>
    <w:rsid w:val="00D36EB5"/>
    <w:rsid w:val="00D4161F"/>
    <w:rsid w:val="00D44899"/>
    <w:rsid w:val="00D45894"/>
    <w:rsid w:val="00D45AFC"/>
    <w:rsid w:val="00D55138"/>
    <w:rsid w:val="00D56DC5"/>
    <w:rsid w:val="00D60143"/>
    <w:rsid w:val="00D617DD"/>
    <w:rsid w:val="00D65234"/>
    <w:rsid w:val="00D716AB"/>
    <w:rsid w:val="00D87809"/>
    <w:rsid w:val="00D87C66"/>
    <w:rsid w:val="00D93C3D"/>
    <w:rsid w:val="00D9403F"/>
    <w:rsid w:val="00D94A01"/>
    <w:rsid w:val="00D94C6D"/>
    <w:rsid w:val="00DA7D86"/>
    <w:rsid w:val="00DA7E95"/>
    <w:rsid w:val="00DB30F6"/>
    <w:rsid w:val="00DB7B40"/>
    <w:rsid w:val="00DC3680"/>
    <w:rsid w:val="00DC6657"/>
    <w:rsid w:val="00DD3505"/>
    <w:rsid w:val="00DE2A0C"/>
    <w:rsid w:val="00DF0A26"/>
    <w:rsid w:val="00E00240"/>
    <w:rsid w:val="00E06E04"/>
    <w:rsid w:val="00E15258"/>
    <w:rsid w:val="00E2277C"/>
    <w:rsid w:val="00E26D46"/>
    <w:rsid w:val="00E37046"/>
    <w:rsid w:val="00E40633"/>
    <w:rsid w:val="00E42CA8"/>
    <w:rsid w:val="00E50B07"/>
    <w:rsid w:val="00E52506"/>
    <w:rsid w:val="00E530DC"/>
    <w:rsid w:val="00E55002"/>
    <w:rsid w:val="00E6332D"/>
    <w:rsid w:val="00E649A9"/>
    <w:rsid w:val="00E70D4F"/>
    <w:rsid w:val="00E75261"/>
    <w:rsid w:val="00E82520"/>
    <w:rsid w:val="00E97523"/>
    <w:rsid w:val="00E97AF5"/>
    <w:rsid w:val="00EA0112"/>
    <w:rsid w:val="00EA6E17"/>
    <w:rsid w:val="00EB564C"/>
    <w:rsid w:val="00EC0B46"/>
    <w:rsid w:val="00EC4060"/>
    <w:rsid w:val="00EC4C0B"/>
    <w:rsid w:val="00ED1A4F"/>
    <w:rsid w:val="00ED5EDF"/>
    <w:rsid w:val="00ED6F8C"/>
    <w:rsid w:val="00ED74F5"/>
    <w:rsid w:val="00EE4F49"/>
    <w:rsid w:val="00EE5447"/>
    <w:rsid w:val="00EF0D02"/>
    <w:rsid w:val="00EF1860"/>
    <w:rsid w:val="00EF4D70"/>
    <w:rsid w:val="00F02EAB"/>
    <w:rsid w:val="00F057FA"/>
    <w:rsid w:val="00F13B41"/>
    <w:rsid w:val="00F15237"/>
    <w:rsid w:val="00F165F7"/>
    <w:rsid w:val="00F1758C"/>
    <w:rsid w:val="00F20CAF"/>
    <w:rsid w:val="00F227BD"/>
    <w:rsid w:val="00F24B3E"/>
    <w:rsid w:val="00F37775"/>
    <w:rsid w:val="00F40822"/>
    <w:rsid w:val="00F42156"/>
    <w:rsid w:val="00F4407A"/>
    <w:rsid w:val="00F4449E"/>
    <w:rsid w:val="00F47722"/>
    <w:rsid w:val="00F538C9"/>
    <w:rsid w:val="00F56BB3"/>
    <w:rsid w:val="00F60C40"/>
    <w:rsid w:val="00F612CE"/>
    <w:rsid w:val="00F678AA"/>
    <w:rsid w:val="00F90FF5"/>
    <w:rsid w:val="00F9650B"/>
    <w:rsid w:val="00FB026F"/>
    <w:rsid w:val="00FB74DF"/>
    <w:rsid w:val="00FD0689"/>
    <w:rsid w:val="00FD4B60"/>
    <w:rsid w:val="00FD5EB1"/>
    <w:rsid w:val="00FD60B7"/>
    <w:rsid w:val="00FD7BD8"/>
    <w:rsid w:val="00FE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9AF"/>
    <w:rPr>
      <w:rFonts w:eastAsia="Times New Roman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7329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73290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9A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1E0663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732901"/>
    <w:rPr>
      <w:rFonts w:eastAsia="Times New Roman"/>
      <w:b/>
      <w:bCs/>
      <w:sz w:val="27"/>
      <w:szCs w:val="27"/>
    </w:rPr>
  </w:style>
  <w:style w:type="character" w:customStyle="1" w:styleId="4Char">
    <w:name w:val="Επικεφαλίδα 4 Char"/>
    <w:basedOn w:val="a0"/>
    <w:link w:val="4"/>
    <w:uiPriority w:val="9"/>
    <w:rsid w:val="00732901"/>
    <w:rPr>
      <w:rFonts w:eastAsia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732901"/>
    <w:rPr>
      <w:b/>
      <w:bCs/>
    </w:rPr>
  </w:style>
  <w:style w:type="character" w:customStyle="1" w:styleId="title1">
    <w:name w:val="title1"/>
    <w:basedOn w:val="a0"/>
    <w:rsid w:val="00732901"/>
  </w:style>
  <w:style w:type="character" w:customStyle="1" w:styleId="org">
    <w:name w:val="org"/>
    <w:basedOn w:val="a0"/>
    <w:rsid w:val="00732901"/>
  </w:style>
  <w:style w:type="paragraph" w:styleId="a5">
    <w:name w:val="List Paragraph"/>
    <w:basedOn w:val="a"/>
    <w:uiPriority w:val="34"/>
    <w:qFormat/>
    <w:rsid w:val="00A06604"/>
    <w:pPr>
      <w:ind w:left="720"/>
      <w:contextualSpacing/>
    </w:pPr>
  </w:style>
  <w:style w:type="paragraph" w:styleId="a6">
    <w:name w:val="Balloon Text"/>
    <w:basedOn w:val="a"/>
    <w:link w:val="Char"/>
    <w:rsid w:val="009D3F6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D3F6C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Char0"/>
    <w:rsid w:val="00885F3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rsid w:val="00885F31"/>
    <w:rPr>
      <w:rFonts w:eastAsia="Times New Roman"/>
      <w:sz w:val="24"/>
      <w:szCs w:val="24"/>
    </w:rPr>
  </w:style>
  <w:style w:type="paragraph" w:styleId="a8">
    <w:name w:val="footer"/>
    <w:basedOn w:val="a"/>
    <w:link w:val="Char1"/>
    <w:rsid w:val="00885F3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rsid w:val="00885F31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1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37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3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D78A9-33AF-46CA-88E5-B8343FBE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Εμβόλια 2010</vt:lpstr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Εμβόλια 2010</dc:title>
  <dc:creator>egalanakis</dc:creator>
  <cp:lastModifiedBy> </cp:lastModifiedBy>
  <cp:revision>2</cp:revision>
  <cp:lastPrinted>2016-04-01T08:47:00Z</cp:lastPrinted>
  <dcterms:created xsi:type="dcterms:W3CDTF">2016-05-25T06:36:00Z</dcterms:created>
  <dcterms:modified xsi:type="dcterms:W3CDTF">2016-05-25T06:36:00Z</dcterms:modified>
</cp:coreProperties>
</file>