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7B" w:rsidRPr="0036057B" w:rsidRDefault="0036057B" w:rsidP="0036057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057B">
        <w:rPr>
          <w:rFonts w:ascii="Times New Roman" w:eastAsia="Times New Roman" w:hAnsi="Times New Roman" w:cs="Times New Roman"/>
          <w:b/>
          <w:bCs/>
          <w:sz w:val="24"/>
          <w:szCs w:val="24"/>
        </w:rPr>
        <w:t>Προώθηση:</w:t>
      </w:r>
      <w:r w:rsidRPr="0036057B">
        <w:rPr>
          <w:rFonts w:ascii="Tahoma" w:eastAsia="Times New Roman" w:hAnsi="Tahoma" w:cs="Tahoma"/>
          <w:b/>
          <w:bCs/>
          <w:sz w:val="24"/>
          <w:szCs w:val="24"/>
        </w:rPr>
        <w:t>⁨</w:t>
      </w:r>
      <w:proofErr w:type="spellEnd"/>
      <w:r w:rsidRPr="00360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057B">
        <w:rPr>
          <w:rFonts w:ascii="Calibri" w:eastAsia="Times New Roman" w:hAnsi="Calibri" w:cs="Calibri"/>
          <w:b/>
          <w:bCs/>
          <w:sz w:val="24"/>
          <w:szCs w:val="24"/>
        </w:rPr>
        <w:t>Πρόσκληση</w:t>
      </w:r>
      <w:r w:rsidRPr="00360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057B">
        <w:rPr>
          <w:rFonts w:ascii="Calibri" w:eastAsia="Times New Roman" w:hAnsi="Calibri" w:cs="Calibri"/>
          <w:b/>
          <w:bCs/>
          <w:sz w:val="24"/>
          <w:szCs w:val="24"/>
        </w:rPr>
        <w:t>εκδήλωσης</w:t>
      </w:r>
      <w:r w:rsidRPr="00360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ενδιαφέροντος για την έναρξη συνεργασίας με δύο (2) ιδιώτες ιατρούς της ειδικότητας Πλαστικής Χειρουργικής στο Π.Γ.Ν. </w:t>
      </w:r>
      <w:proofErr w:type="spellStart"/>
      <w:r w:rsidRPr="0036057B">
        <w:rPr>
          <w:rFonts w:ascii="Times New Roman" w:eastAsia="Times New Roman" w:hAnsi="Times New Roman" w:cs="Times New Roman"/>
          <w:b/>
          <w:bCs/>
          <w:sz w:val="24"/>
          <w:szCs w:val="24"/>
        </w:rPr>
        <w:t>Αλεξανδρούπολης</w:t>
      </w:r>
      <w:r w:rsidRPr="0036057B">
        <w:rPr>
          <w:rFonts w:ascii="Tahoma" w:eastAsia="Times New Roman" w:hAnsi="Tahoma" w:cs="Tahoma"/>
          <w:b/>
          <w:bCs/>
          <w:sz w:val="24"/>
          <w:szCs w:val="24"/>
        </w:rPr>
        <w:t>⁩</w:t>
      </w:r>
      <w:proofErr w:type="spellEnd"/>
      <w:r w:rsidRPr="003605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6057B" w:rsidRPr="0036057B" w:rsidRDefault="0036057B" w:rsidP="0036057B">
      <w:pPr>
        <w:spacing w:after="0" w:line="240" w:lineRule="auto"/>
        <w:rPr>
          <w:rFonts w:ascii="ArialMT" w:eastAsia="Times New Roman" w:hAnsi="ArialMT" w:cs="Times New Roman"/>
          <w:sz w:val="24"/>
          <w:szCs w:val="24"/>
        </w:rPr>
      </w:pPr>
      <w:r w:rsidRPr="0036057B">
        <w:rPr>
          <w:rFonts w:ascii="ArialMT" w:eastAsia="Times New Roman" w:hAnsi="ArialMT" w:cs="Times New Roman"/>
          <w:sz w:val="27"/>
          <w:szCs w:val="27"/>
        </w:rPr>
        <w:t>"</w:t>
      </w:r>
      <w:r w:rsidRPr="0036057B">
        <w:rPr>
          <w:rFonts w:ascii="ArialMT" w:eastAsia="Times New Roman" w:hAnsi="ArialMT" w:cs="Times New Roman"/>
          <w:i/>
          <w:iCs/>
          <w:sz w:val="27"/>
          <w:szCs w:val="27"/>
        </w:rPr>
        <w:t>Πρόσκληση εκδήλωσης ενδιαφέροντος για την έναρξη συνεργασίας με δύο (2) ιδιώτες ιατρούς ειδικότητας Πλαστικής Χειρουργικής με καθεστώς έκδοσης δελτίου απόδειξης παροχής υπηρεσιών στο Πανεπιστημιακό Γενικό Νοσοκομείο Αλεξανδρούπολης.</w:t>
      </w:r>
    </w:p>
    <w:p w:rsidR="0036057B" w:rsidRPr="0036057B" w:rsidRDefault="0036057B" w:rsidP="0036057B">
      <w:pPr>
        <w:spacing w:after="0" w:line="240" w:lineRule="auto"/>
        <w:rPr>
          <w:rFonts w:ascii="ArialMT" w:eastAsia="Times New Roman" w:hAnsi="ArialMT" w:cs="Times New Roman"/>
          <w:sz w:val="24"/>
          <w:szCs w:val="24"/>
        </w:rPr>
      </w:pPr>
    </w:p>
    <w:p w:rsidR="0036057B" w:rsidRPr="0036057B" w:rsidRDefault="0036057B" w:rsidP="0036057B">
      <w:pPr>
        <w:spacing w:after="0" w:line="240" w:lineRule="auto"/>
        <w:rPr>
          <w:rFonts w:ascii="ArialMT" w:eastAsia="Times New Roman" w:hAnsi="ArialMT" w:cs="Times New Roman"/>
          <w:sz w:val="24"/>
          <w:szCs w:val="24"/>
        </w:rPr>
      </w:pPr>
      <w:r w:rsidRPr="0036057B">
        <w:rPr>
          <w:rFonts w:ascii="ArialMT" w:eastAsia="Times New Roman" w:hAnsi="ArialMT" w:cs="Times New Roman"/>
          <w:i/>
          <w:iCs/>
          <w:sz w:val="27"/>
          <w:szCs w:val="27"/>
        </w:rPr>
        <w:t xml:space="preserve">Πληροφορίες </w:t>
      </w:r>
      <w:proofErr w:type="spellStart"/>
      <w:r w:rsidRPr="0036057B">
        <w:rPr>
          <w:rFonts w:ascii="ArialMT" w:eastAsia="Times New Roman" w:hAnsi="ArialMT" w:cs="Times New Roman"/>
          <w:i/>
          <w:iCs/>
          <w:sz w:val="27"/>
          <w:szCs w:val="27"/>
        </w:rPr>
        <w:t>τηλ</w:t>
      </w:r>
      <w:proofErr w:type="spellEnd"/>
      <w:r w:rsidRPr="0036057B">
        <w:rPr>
          <w:rFonts w:ascii="ArialMT" w:eastAsia="Times New Roman" w:hAnsi="ArialMT" w:cs="Times New Roman"/>
          <w:i/>
          <w:iCs/>
          <w:sz w:val="27"/>
          <w:szCs w:val="27"/>
        </w:rPr>
        <w:t xml:space="preserve">. 6932320523 κ. Νικόλαος Α. Παπαδόπουλος, Καθηγητής Πλαστικής Χειρουργικής του ΔΠΘ και Διευθυντής της Πανεπιστημιακής Κλινικής Πλαστικής Χειρουργικής </w:t>
      </w:r>
      <w:proofErr w:type="spellStart"/>
      <w:r w:rsidRPr="0036057B">
        <w:rPr>
          <w:rFonts w:ascii="ArialMT" w:eastAsia="Times New Roman" w:hAnsi="ArialMT" w:cs="Times New Roman"/>
          <w:i/>
          <w:iCs/>
          <w:sz w:val="27"/>
          <w:szCs w:val="27"/>
        </w:rPr>
        <w:t>κ΄</w:t>
      </w:r>
      <w:proofErr w:type="spellEnd"/>
      <w:r w:rsidRPr="0036057B">
        <w:rPr>
          <w:rFonts w:ascii="ArialMT" w:eastAsia="Times New Roman" w:hAnsi="ArialMT" w:cs="Times New Roman"/>
          <w:i/>
          <w:iCs/>
          <w:sz w:val="27"/>
          <w:szCs w:val="27"/>
        </w:rPr>
        <w:t xml:space="preserve"> Εγκαυμάτων του ΠΓΝΑ</w:t>
      </w:r>
      <w:r w:rsidRPr="0036057B">
        <w:rPr>
          <w:rFonts w:ascii="ArialMT" w:eastAsia="Times New Roman" w:hAnsi="ArialMT" w:cs="Times New Roman"/>
          <w:sz w:val="27"/>
          <w:szCs w:val="27"/>
        </w:rPr>
        <w:t>"</w:t>
      </w:r>
    </w:p>
    <w:p w:rsidR="0036057B" w:rsidRPr="0036057B" w:rsidRDefault="0036057B" w:rsidP="0036057B">
      <w:pPr>
        <w:spacing w:after="0" w:line="240" w:lineRule="auto"/>
        <w:rPr>
          <w:rFonts w:ascii="ArialMT" w:eastAsia="Times New Roman" w:hAnsi="ArialMT" w:cs="Times New Roman"/>
          <w:sz w:val="24"/>
          <w:szCs w:val="24"/>
        </w:rPr>
      </w:pPr>
    </w:p>
    <w:p w:rsidR="0036057B" w:rsidRPr="0036057B" w:rsidRDefault="0036057B" w:rsidP="0036057B">
      <w:pPr>
        <w:spacing w:after="10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s-ES_tradnl"/>
        </w:rPr>
      </w:pPr>
      <w:r w:rsidRPr="0036057B">
        <w:rPr>
          <w:rFonts w:ascii="Arial" w:eastAsia="Times New Roman" w:hAnsi="Arial" w:cs="Arial"/>
          <w:color w:val="000000"/>
          <w:sz w:val="21"/>
          <w:szCs w:val="21"/>
          <w:lang w:val="es-ES_tradnl"/>
        </w:rPr>
        <w:br/>
      </w:r>
    </w:p>
    <w:p w:rsidR="00106E10" w:rsidRPr="0036057B" w:rsidRDefault="00106E10">
      <w:pPr>
        <w:rPr>
          <w:sz w:val="24"/>
          <w:szCs w:val="24"/>
          <w:lang w:val="es-ES_tradnl"/>
        </w:rPr>
      </w:pPr>
      <w:bookmarkStart w:id="0" w:name="_GoBack"/>
      <w:bookmarkEnd w:id="0"/>
    </w:p>
    <w:sectPr w:rsidR="00106E10" w:rsidRPr="0036057B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7B"/>
    <w:rsid w:val="00106E10"/>
    <w:rsid w:val="001A48E2"/>
    <w:rsid w:val="0036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7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0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2023-10-06T09:41:00Z</dcterms:created>
  <dcterms:modified xsi:type="dcterms:W3CDTF">2023-10-06T09:41:00Z</dcterms:modified>
</cp:coreProperties>
</file>