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EF" w:rsidRPr="003E63EF" w:rsidRDefault="003E63EF" w:rsidP="003E63EF">
      <w:pPr>
        <w:spacing w:after="240" w:line="240" w:lineRule="auto"/>
        <w:rPr>
          <w:rFonts w:ascii="Times New Roman" w:eastAsia="Times New Roman" w:hAnsi="Times New Roman" w:cs="Times New Roman"/>
          <w:sz w:val="24"/>
          <w:szCs w:val="24"/>
        </w:rPr>
      </w:pPr>
      <w:r w:rsidRPr="003E63EF">
        <w:rPr>
          <w:rFonts w:ascii="Times New Roman" w:eastAsia="Times New Roman" w:hAnsi="Times New Roman" w:cs="Times New Roman"/>
          <w:b/>
          <w:bCs/>
          <w:sz w:val="24"/>
          <w:szCs w:val="24"/>
        </w:rPr>
        <w:t>ΠΜΣ ΘΡΟΜΒΩΣΗ ΚΑΙ ΑΝΤΙΘΡΟΜΒΩΤΙΚΗ ΑΓΩΓΗ, ΠΡΟΚΗΡΥΞΗ ΘΕΣΕΩΝ</w:t>
      </w:r>
      <w:r w:rsidRPr="003E63EF">
        <w:rPr>
          <w:rFonts w:ascii="Times New Roman" w:eastAsia="Times New Roman" w:hAnsi="Times New Roman" w:cs="Times New Roman"/>
          <w:sz w:val="24"/>
          <w:szCs w:val="24"/>
        </w:rPr>
        <w:br/>
      </w:r>
      <w:r w:rsidRPr="003E63EF">
        <w:rPr>
          <w:rFonts w:ascii="Times New Roman" w:eastAsia="Times New Roman" w:hAnsi="Times New Roman" w:cs="Times New Roman"/>
          <w:b/>
          <w:bCs/>
          <w:sz w:val="24"/>
          <w:szCs w:val="24"/>
        </w:rPr>
        <w:t>Απάντηση-Προς:</w:t>
      </w:r>
      <w:r w:rsidRPr="003E63EF">
        <w:rPr>
          <w:rFonts w:ascii="Times New Roman" w:eastAsia="Times New Roman" w:hAnsi="Times New Roman" w:cs="Times New Roman"/>
          <w:sz w:val="24"/>
          <w:szCs w:val="24"/>
        </w:rPr>
        <w:t xml:space="preserve"> </w:t>
      </w:r>
      <w:hyperlink r:id="rId5" w:tgtFrame="_blank" w:history="1">
        <w:r w:rsidRPr="003E63EF">
          <w:rPr>
            <w:rFonts w:ascii="Times New Roman" w:eastAsia="Times New Roman" w:hAnsi="Times New Roman" w:cs="Times New Roman"/>
            <w:color w:val="0000FF"/>
            <w:sz w:val="24"/>
            <w:szCs w:val="24"/>
            <w:u w:val="single"/>
          </w:rPr>
          <w:t>noreply@conferreg.gr</w:t>
        </w:r>
      </w:hyperlink>
    </w:p>
    <w:p w:rsidR="003E63EF" w:rsidRPr="003E63EF" w:rsidRDefault="003E63EF" w:rsidP="003E63EF">
      <w:pPr>
        <w:spacing w:after="100" w:line="240" w:lineRule="auto"/>
        <w:jc w:val="center"/>
        <w:rPr>
          <w:rFonts w:ascii="Times New Roman" w:eastAsia="Times New Roman" w:hAnsi="Times New Roman" w:cs="Times New Roman"/>
          <w:color w:val="727272"/>
          <w:sz w:val="15"/>
          <w:szCs w:val="15"/>
          <w:lang w:val="en-US"/>
        </w:rPr>
      </w:pPr>
      <w:r w:rsidRPr="003E63EF">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3E63EF">
          <w:rPr>
            <w:rFonts w:ascii="Times New Roman" w:eastAsia="Times New Roman" w:hAnsi="Times New Roman" w:cs="Times New Roman"/>
            <w:color w:val="01A4C6"/>
            <w:sz w:val="15"/>
            <w:szCs w:val="15"/>
            <w:u w:val="single"/>
            <w:lang w:val="en-US"/>
          </w:rPr>
          <w:t>here</w:t>
        </w:r>
      </w:hyperlink>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3E63EF" w:rsidRPr="003E63EF" w:rsidTr="003E63EF">
        <w:trPr>
          <w:tblCellSpacing w:w="0" w:type="dxa"/>
        </w:trPr>
        <w:tc>
          <w:tcPr>
            <w:tcW w:w="0" w:type="auto"/>
            <w:shd w:val="clear" w:color="auto" w:fill="FFFFFF"/>
            <w:vAlign w:val="center"/>
            <w:hideMark/>
          </w:tcPr>
          <w:p w:rsidR="003E63EF" w:rsidRPr="003E63EF" w:rsidRDefault="003E63EF" w:rsidP="003E63EF">
            <w:pPr>
              <w:spacing w:after="0" w:line="240" w:lineRule="auto"/>
              <w:jc w:val="center"/>
              <w:divId w:val="2076275766"/>
              <w:rPr>
                <w:rFonts w:ascii="Arial" w:eastAsia="Times New Roman" w:hAnsi="Arial" w:cs="Arial"/>
                <w:sz w:val="24"/>
                <w:szCs w:val="24"/>
                <w:lang w:val="en-US"/>
              </w:rPr>
            </w:pPr>
            <w:r w:rsidRPr="003E63EF">
              <w:rPr>
                <w:rFonts w:ascii="Arial" w:eastAsia="Times New Roman" w:hAnsi="Arial" w:cs="Arial"/>
                <w:sz w:val="24"/>
                <w:szCs w:val="24"/>
                <w:lang w:val="en-US"/>
              </w:rPr>
              <w:t> </w:t>
            </w:r>
          </w:p>
          <w:p w:rsidR="003E63EF" w:rsidRPr="003E63EF" w:rsidRDefault="003E63EF" w:rsidP="003E63EF">
            <w:pPr>
              <w:spacing w:after="0" w:line="240" w:lineRule="auto"/>
              <w:jc w:val="center"/>
              <w:rPr>
                <w:rFonts w:ascii="Arial" w:eastAsia="Times New Roman" w:hAnsi="Arial" w:cs="Arial"/>
                <w:sz w:val="24"/>
                <w:szCs w:val="24"/>
                <w:lang w:val="en-US"/>
              </w:rPr>
            </w:pPr>
          </w:p>
          <w:p w:rsidR="003E63EF" w:rsidRPr="003E63EF" w:rsidRDefault="003E63EF" w:rsidP="003E63EF">
            <w:pPr>
              <w:spacing w:after="0" w:line="240" w:lineRule="auto"/>
              <w:jc w:val="center"/>
              <w:rPr>
                <w:rFonts w:ascii="Arial" w:eastAsia="Times New Roman" w:hAnsi="Arial" w:cs="Arial"/>
                <w:color w:val="000000"/>
                <w:sz w:val="16"/>
                <w:szCs w:val="16"/>
                <w:lang w:val="en-US"/>
              </w:rPr>
            </w:pPr>
            <w:r w:rsidRPr="003E63EF">
              <w:rPr>
                <w:rFonts w:ascii="Arial" w:eastAsia="Times New Roman" w:hAnsi="Arial" w:cs="Arial"/>
                <w:color w:val="000000"/>
                <w:sz w:val="16"/>
                <w:szCs w:val="16"/>
                <w:lang w:val="en-US"/>
              </w:rPr>
              <w:t>This email contains graphics, so if you don't see them, view it in your browser</w:t>
            </w:r>
          </w:p>
          <w:p w:rsidR="003E63EF" w:rsidRPr="003E63EF" w:rsidRDefault="003E63EF" w:rsidP="003E63EF">
            <w:pPr>
              <w:spacing w:after="0" w:line="240" w:lineRule="auto"/>
              <w:jc w:val="center"/>
              <w:rPr>
                <w:rFonts w:ascii="Arial" w:eastAsia="Times New Roman" w:hAnsi="Arial" w:cs="Arial"/>
                <w:sz w:val="24"/>
                <w:szCs w:val="24"/>
                <w:lang w:val="en-US"/>
              </w:rPr>
            </w:pPr>
            <w:r w:rsidRPr="003E63EF">
              <w:rPr>
                <w:rFonts w:ascii="Arial" w:eastAsia="Times New Roman" w:hAnsi="Arial" w:cs="Arial"/>
                <w:sz w:val="24"/>
                <w:szCs w:val="24"/>
                <w:lang w:val="en-US"/>
              </w:rPr>
              <w:t> </w:t>
            </w:r>
          </w:p>
          <w:tbl>
            <w:tblPr>
              <w:tblW w:w="13050" w:type="dxa"/>
              <w:jc w:val="center"/>
              <w:tblCellSpacing w:w="0" w:type="dxa"/>
              <w:tblCellMar>
                <w:left w:w="0" w:type="dxa"/>
                <w:right w:w="0" w:type="dxa"/>
              </w:tblCellMar>
              <w:tblLook w:val="04A0" w:firstRow="1" w:lastRow="0" w:firstColumn="1" w:lastColumn="0" w:noHBand="0" w:noVBand="1"/>
            </w:tblPr>
            <w:tblGrid>
              <w:gridCol w:w="8303"/>
              <w:gridCol w:w="3"/>
            </w:tblGrid>
            <w:tr w:rsidR="003E63EF" w:rsidRPr="003E63EF">
              <w:trPr>
                <w:tblCellSpacing w:w="0" w:type="dxa"/>
                <w:jc w:val="center"/>
              </w:trPr>
              <w:tc>
                <w:tcPr>
                  <w:tcW w:w="0" w:type="auto"/>
                  <w:gridSpan w:val="2"/>
                  <w:vAlign w:val="center"/>
                  <w:hideMark/>
                </w:tcPr>
                <w:p w:rsidR="003E63EF" w:rsidRPr="003E63EF" w:rsidRDefault="003E63EF" w:rsidP="003E63EF">
                  <w:pPr>
                    <w:spacing w:after="0" w:line="240" w:lineRule="auto"/>
                    <w:jc w:val="center"/>
                    <w:rPr>
                      <w:rFonts w:ascii="Arial" w:eastAsia="Times New Roman" w:hAnsi="Arial" w:cs="Arial"/>
                      <w:color w:val="000000"/>
                      <w:sz w:val="16"/>
                      <w:szCs w:val="16"/>
                    </w:rPr>
                  </w:pPr>
                  <w:r w:rsidRPr="003E63EF">
                    <w:rPr>
                      <w:rFonts w:ascii="Arial" w:eastAsia="Times New Roman" w:hAnsi="Arial" w:cs="Arial"/>
                      <w:color w:val="000000"/>
                      <w:sz w:val="16"/>
                      <w:szCs w:val="16"/>
                    </w:rPr>
                    <w:t>Σας ενημερώνουμε ότι το e-</w:t>
                  </w:r>
                  <w:proofErr w:type="spellStart"/>
                  <w:r w:rsidRPr="003E63EF">
                    <w:rPr>
                      <w:rFonts w:ascii="Arial" w:eastAsia="Times New Roman" w:hAnsi="Arial" w:cs="Arial"/>
                      <w:color w:val="000000"/>
                      <w:sz w:val="16"/>
                      <w:szCs w:val="16"/>
                    </w:rPr>
                    <w:t>mail</w:t>
                  </w:r>
                  <w:proofErr w:type="spellEnd"/>
                  <w:r w:rsidRPr="003E63EF">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του Συνέδριου,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3E63EF">
                    <w:rPr>
                      <w:rFonts w:ascii="Arial" w:eastAsia="Times New Roman" w:hAnsi="Arial" w:cs="Arial"/>
                      <w:color w:val="000000"/>
                      <w:sz w:val="16"/>
                      <w:szCs w:val="16"/>
                    </w:rPr>
                    <w:t>newsletters</w:t>
                  </w:r>
                  <w:proofErr w:type="spellEnd"/>
                  <w:r w:rsidRPr="003E63EF">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3E63EF">
                    <w:rPr>
                      <w:rFonts w:ascii="Arial" w:eastAsia="Times New Roman" w:hAnsi="Arial" w:cs="Arial"/>
                      <w:color w:val="000000"/>
                      <w:sz w:val="16"/>
                      <w:szCs w:val="16"/>
                    </w:rPr>
                    <w:t>mail</w:t>
                  </w:r>
                  <w:proofErr w:type="spellEnd"/>
                  <w:r w:rsidRPr="003E63EF">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3E63EF">
                    <w:rPr>
                      <w:rFonts w:ascii="Arial" w:eastAsia="Times New Roman" w:hAnsi="Arial" w:cs="Arial"/>
                      <w:color w:val="000000"/>
                      <w:sz w:val="16"/>
                      <w:szCs w:val="16"/>
                    </w:rPr>
                    <w:t>mail</w:t>
                  </w:r>
                  <w:proofErr w:type="spellEnd"/>
                  <w:r w:rsidRPr="003E63EF">
                    <w:rPr>
                      <w:rFonts w:ascii="Arial" w:eastAsia="Times New Roman" w:hAnsi="Arial" w:cs="Arial"/>
                      <w:color w:val="000000"/>
                      <w:sz w:val="16"/>
                      <w:szCs w:val="16"/>
                    </w:rPr>
                    <w:t xml:space="preserve"> στο </w:t>
                  </w:r>
                  <w:hyperlink r:id="rId7" w:tgtFrame="_blank" w:history="1">
                    <w:r w:rsidRPr="003E63EF">
                      <w:rPr>
                        <w:rFonts w:ascii="Arial" w:eastAsia="Times New Roman" w:hAnsi="Arial" w:cs="Arial"/>
                        <w:color w:val="000000"/>
                        <w:sz w:val="16"/>
                        <w:szCs w:val="16"/>
                        <w:u w:val="single"/>
                      </w:rPr>
                      <w:t>info@conferre.gr</w:t>
                    </w:r>
                  </w:hyperlink>
                  <w:r w:rsidRPr="003E63EF">
                    <w:rPr>
                      <w:rFonts w:ascii="Arial" w:eastAsia="Times New Roman" w:hAnsi="Arial" w:cs="Arial"/>
                      <w:color w:val="000000"/>
                      <w:sz w:val="16"/>
                      <w:szCs w:val="16"/>
                    </w:rPr>
                    <w:t>.</w:t>
                  </w:r>
                </w:p>
                <w:p w:rsidR="003E63EF" w:rsidRPr="003E63EF" w:rsidRDefault="003E63EF" w:rsidP="003E63EF">
                  <w:pPr>
                    <w:spacing w:after="0" w:line="240" w:lineRule="auto"/>
                    <w:rPr>
                      <w:rFonts w:ascii="Arial" w:eastAsia="Times New Roman" w:hAnsi="Arial" w:cs="Arial"/>
                      <w:sz w:val="24"/>
                      <w:szCs w:val="24"/>
                    </w:rPr>
                  </w:pPr>
                  <w:r w:rsidRPr="003E63EF">
                    <w:rPr>
                      <w:rFonts w:ascii="Arial" w:eastAsia="Times New Roman" w:hAnsi="Arial" w:cs="Arial"/>
                      <w:sz w:val="24"/>
                      <w:szCs w:val="24"/>
                    </w:rPr>
                    <w:t> </w:t>
                  </w:r>
                </w:p>
              </w:tc>
            </w:tr>
            <w:tr w:rsidR="003E63EF" w:rsidRPr="003E63EF">
              <w:trPr>
                <w:tblCellSpacing w:w="0" w:type="dxa"/>
                <w:jc w:val="center"/>
              </w:trPr>
              <w:tc>
                <w:tcPr>
                  <w:tcW w:w="5000" w:type="pct"/>
                  <w:shd w:val="clear" w:color="auto" w:fill="FFFFFF"/>
                  <w:vAlign w:val="center"/>
                  <w:hideMark/>
                </w:tcPr>
                <w:tbl>
                  <w:tblPr>
                    <w:tblW w:w="13050" w:type="dxa"/>
                    <w:jc w:val="center"/>
                    <w:tblCellSpacing w:w="0" w:type="dxa"/>
                    <w:shd w:val="clear" w:color="auto" w:fill="ECECEC"/>
                    <w:tblCellMar>
                      <w:left w:w="0" w:type="dxa"/>
                      <w:right w:w="0" w:type="dxa"/>
                    </w:tblCellMar>
                    <w:tblLook w:val="04A0" w:firstRow="1" w:lastRow="0" w:firstColumn="1" w:lastColumn="0" w:noHBand="0" w:noVBand="1"/>
                  </w:tblPr>
                  <w:tblGrid>
                    <w:gridCol w:w="3915"/>
                    <w:gridCol w:w="9135"/>
                  </w:tblGrid>
                  <w:tr w:rsidR="003E63EF" w:rsidRPr="003E63EF">
                    <w:trPr>
                      <w:tblCellSpacing w:w="0" w:type="dxa"/>
                      <w:jc w:val="center"/>
                    </w:trPr>
                    <w:tc>
                      <w:tcPr>
                        <w:tcW w:w="0" w:type="auto"/>
                        <w:gridSpan w:val="2"/>
                        <w:shd w:val="clear" w:color="auto" w:fill="ECECEC"/>
                        <w:vAlign w:val="center"/>
                        <w:hideMark/>
                      </w:tcPr>
                      <w:p w:rsidR="003E63EF" w:rsidRPr="003E63EF" w:rsidRDefault="003E63EF" w:rsidP="003E63EF">
                        <w:pPr>
                          <w:spacing w:after="0" w:line="0" w:lineRule="atLeast"/>
                          <w:rPr>
                            <w:rFonts w:ascii="Arial" w:eastAsia="Times New Roman" w:hAnsi="Arial" w:cs="Arial"/>
                            <w:sz w:val="24"/>
                            <w:szCs w:val="24"/>
                          </w:rPr>
                        </w:pPr>
                      </w:p>
                    </w:tc>
                  </w:tr>
                  <w:tr w:rsidR="003E63EF" w:rsidRPr="003E63EF">
                    <w:trPr>
                      <w:tblCellSpacing w:w="0" w:type="dxa"/>
                      <w:jc w:val="center"/>
                    </w:trPr>
                    <w:tc>
                      <w:tcPr>
                        <w:tcW w:w="1500" w:type="pct"/>
                        <w:shd w:val="clear" w:color="auto" w:fill="ECECEC"/>
                        <w:vAlign w:val="center"/>
                        <w:hideMark/>
                      </w:tcPr>
                      <w:p w:rsidR="003E63EF" w:rsidRPr="003E63EF" w:rsidRDefault="003E63EF" w:rsidP="003E63EF">
                        <w:pPr>
                          <w:spacing w:after="0" w:line="240" w:lineRule="auto"/>
                          <w:rPr>
                            <w:rFonts w:ascii="Arial" w:eastAsia="Times New Roman" w:hAnsi="Arial" w:cs="Arial"/>
                            <w:sz w:val="24"/>
                            <w:szCs w:val="24"/>
                          </w:rPr>
                        </w:pPr>
                        <w:r w:rsidRPr="003E63EF">
                          <w:rPr>
                            <w:rFonts w:ascii="Arial" w:eastAsia="Times New Roman" w:hAnsi="Arial" w:cs="Arial"/>
                            <w:sz w:val="24"/>
                            <w:szCs w:val="24"/>
                          </w:rPr>
                          <w:t> </w:t>
                        </w:r>
                      </w:p>
                    </w:tc>
                    <w:tc>
                      <w:tcPr>
                        <w:tcW w:w="3500" w:type="pct"/>
                        <w:shd w:val="clear" w:color="auto" w:fill="FFFFFF"/>
                        <w:vAlign w:val="center"/>
                        <w:hideMark/>
                      </w:tcPr>
                      <w:p w:rsidR="003E63EF" w:rsidRPr="003E63EF" w:rsidRDefault="003E63EF" w:rsidP="003E63EF">
                        <w:pPr>
                          <w:spacing w:after="0" w:line="240" w:lineRule="auto"/>
                          <w:rPr>
                            <w:rFonts w:ascii="Arial" w:eastAsia="Times New Roman" w:hAnsi="Arial" w:cs="Arial"/>
                            <w:sz w:val="24"/>
                            <w:szCs w:val="24"/>
                          </w:rPr>
                        </w:pPr>
                        <w:r w:rsidRPr="003E63EF">
                          <w:rPr>
                            <w:rFonts w:ascii="Arial" w:eastAsia="Times New Roman" w:hAnsi="Arial" w:cs="Arial"/>
                            <w:sz w:val="24"/>
                            <w:szCs w:val="24"/>
                          </w:rPr>
                          <w:t> </w:t>
                        </w:r>
                      </w:p>
                    </w:tc>
                  </w:tr>
                  <w:tr w:rsidR="003E63EF" w:rsidRPr="003E63EF">
                    <w:trPr>
                      <w:tblCellSpacing w:w="0" w:type="dxa"/>
                      <w:jc w:val="center"/>
                    </w:trPr>
                    <w:tc>
                      <w:tcPr>
                        <w:tcW w:w="1500" w:type="pct"/>
                        <w:shd w:val="clear" w:color="auto" w:fill="ECECEC"/>
                        <w:vAlign w:val="center"/>
                        <w:hideMark/>
                      </w:tcPr>
                      <w:p w:rsidR="003E63EF" w:rsidRPr="003E63EF" w:rsidRDefault="003E63EF" w:rsidP="003E63EF">
                        <w:pPr>
                          <w:spacing w:after="0" w:line="240" w:lineRule="auto"/>
                          <w:rPr>
                            <w:rFonts w:ascii="Arial" w:eastAsia="Times New Roman" w:hAnsi="Arial" w:cs="Arial"/>
                            <w:sz w:val="24"/>
                            <w:szCs w:val="24"/>
                          </w:rPr>
                        </w:pPr>
                      </w:p>
                    </w:tc>
                    <w:tc>
                      <w:tcPr>
                        <w:tcW w:w="3500" w:type="pct"/>
                        <w:shd w:val="clear" w:color="auto" w:fill="FFFFFF"/>
                        <w:tcMar>
                          <w:top w:w="150" w:type="dxa"/>
                          <w:left w:w="150" w:type="dxa"/>
                          <w:bottom w:w="150" w:type="dxa"/>
                          <w:right w:w="150" w:type="dxa"/>
                        </w:tcMar>
                        <w:vAlign w:val="center"/>
                        <w:hideMark/>
                      </w:tcPr>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b/>
                            <w:bCs/>
                            <w:color w:val="FF0000"/>
                            <w:sz w:val="42"/>
                            <w:szCs w:val="42"/>
                          </w:rPr>
                          <w:t>ΠΡΟΚΗΡΥΞΗ ΘΕΣΕΩΝ</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sz w:val="24"/>
                            <w:szCs w:val="24"/>
                          </w:rPr>
                          <w:t>Το Τμήμα Ιατρικής της Σχολής Επιστημών Υγείας του Πανεπιστημίου Θεσσαλίας, ανακοινώνει την έναρξη υποβολής αιτήσεων για το ακαδημαϊκό έτος 2020-2021 του Προγράμματος Μεταπτυχιακών Σπουδών (ΠΜΣ) με τίτλο: «</w:t>
                        </w:r>
                        <w:r w:rsidRPr="003E63EF">
                          <w:rPr>
                            <w:rFonts w:ascii="Arial" w:eastAsia="Times New Roman" w:hAnsi="Arial" w:cs="Arial"/>
                            <w:b/>
                            <w:bCs/>
                            <w:sz w:val="24"/>
                            <w:szCs w:val="24"/>
                          </w:rPr>
                          <w:t>Θρόμβωση και Αντιθρομβωτική Αγωγή</w:t>
                        </w:r>
                        <w:r w:rsidRPr="003E63EF">
                          <w:rPr>
                            <w:rFonts w:ascii="Arial" w:eastAsia="Times New Roman" w:hAnsi="Arial" w:cs="Arial"/>
                            <w:sz w:val="24"/>
                            <w:szCs w:val="24"/>
                          </w:rPr>
                          <w:t>», το οποίο οδηγεί στην απονομή αντίστοιχου Διπλώματος Μεταπτυχιακών Σπουδών (ΔΜΣ) και διέπεται από τον Κανονισμό Μεταπτυχιακών Σπουδών του Πανεπιστημίου Θεσσαλίας.</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b/>
                            <w:bCs/>
                            <w:sz w:val="24"/>
                            <w:szCs w:val="24"/>
                          </w:rPr>
                          <w:t>Προθεσμία Υποβολής Αιτήσεων: 15 Σεπτεμβρίου έως 15 Οκτωβρίου 2020</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sz w:val="24"/>
                            <w:szCs w:val="24"/>
                          </w:rPr>
                          <w:t xml:space="preserve">(Αποστολή με ταχυδρομείο / </w:t>
                        </w:r>
                        <w:proofErr w:type="spellStart"/>
                        <w:r w:rsidRPr="003E63EF">
                          <w:rPr>
                            <w:rFonts w:ascii="Arial" w:eastAsia="Times New Roman" w:hAnsi="Arial" w:cs="Arial"/>
                            <w:sz w:val="24"/>
                            <w:szCs w:val="24"/>
                          </w:rPr>
                          <w:t>courier</w:t>
                        </w:r>
                        <w:proofErr w:type="spellEnd"/>
                        <w:r w:rsidRPr="003E63EF">
                          <w:rPr>
                            <w:rFonts w:ascii="Arial" w:eastAsia="Times New Roman" w:hAnsi="Arial" w:cs="Arial"/>
                            <w:sz w:val="24"/>
                            <w:szCs w:val="24"/>
                          </w:rPr>
                          <w:t>)</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b/>
                            <w:bCs/>
                            <w:sz w:val="24"/>
                            <w:szCs w:val="24"/>
                          </w:rPr>
                          <w:t>Ανακοίνωση αποτελεσμάτων: 16 Νοεμβρίου 2020</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b/>
                            <w:bCs/>
                            <w:sz w:val="24"/>
                            <w:szCs w:val="24"/>
                          </w:rPr>
                          <w:t> </w:t>
                        </w:r>
                        <w:r w:rsidRPr="003E63EF">
                          <w:rPr>
                            <w:rFonts w:ascii="Arial" w:eastAsia="Times New Roman" w:hAnsi="Arial" w:cs="Arial"/>
                            <w:sz w:val="24"/>
                            <w:szCs w:val="24"/>
                          </w:rPr>
                          <w:t xml:space="preserve">Για περισσότερες πληροφορίες πατήστε </w:t>
                        </w:r>
                        <w:hyperlink r:id="rId8" w:tgtFrame="_blank" w:history="1">
                          <w:r w:rsidRPr="003E63EF">
                            <w:rPr>
                              <w:rFonts w:ascii="Arial" w:eastAsia="Times New Roman" w:hAnsi="Arial" w:cs="Arial"/>
                              <w:color w:val="0000FF"/>
                              <w:sz w:val="24"/>
                              <w:szCs w:val="24"/>
                              <w:u w:val="single"/>
                            </w:rPr>
                            <w:t>εδώ</w:t>
                          </w:r>
                        </w:hyperlink>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sz w:val="24"/>
                            <w:szCs w:val="24"/>
                          </w:rPr>
                          <w:t> </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color w:val="000000"/>
                            <w:sz w:val="24"/>
                            <w:szCs w:val="24"/>
                          </w:rPr>
                          <w:t xml:space="preserve">Το </w:t>
                        </w:r>
                        <w:r w:rsidRPr="003E63EF">
                          <w:rPr>
                            <w:rFonts w:ascii="Arial" w:eastAsia="Times New Roman" w:hAnsi="Arial" w:cs="Arial"/>
                            <w:b/>
                            <w:bCs/>
                            <w:color w:val="000000"/>
                            <w:sz w:val="24"/>
                            <w:szCs w:val="24"/>
                          </w:rPr>
                          <w:t>ΠΜΣ «Θρόμβωση και Αντιθρομβωτική Αγωγή» </w:t>
                        </w:r>
                        <w:r w:rsidRPr="003E63EF">
                          <w:rPr>
                            <w:rFonts w:ascii="Arial" w:eastAsia="Times New Roman" w:hAnsi="Arial" w:cs="Arial"/>
                            <w:color w:val="000000"/>
                            <w:sz w:val="24"/>
                            <w:szCs w:val="24"/>
                          </w:rPr>
                          <w:t xml:space="preserve">έχει ως </w:t>
                        </w:r>
                        <w:r w:rsidRPr="003E63EF">
                          <w:rPr>
                            <w:rFonts w:ascii="Arial" w:eastAsia="Times New Roman" w:hAnsi="Arial" w:cs="Arial"/>
                            <w:b/>
                            <w:bCs/>
                            <w:color w:val="000000"/>
                            <w:sz w:val="24"/>
                            <w:szCs w:val="24"/>
                          </w:rPr>
                          <w:t>αποστολή </w:t>
                        </w:r>
                        <w:r w:rsidRPr="003E63EF">
                          <w:rPr>
                            <w:rFonts w:ascii="Arial" w:eastAsia="Times New Roman" w:hAnsi="Arial" w:cs="Arial"/>
                            <w:color w:val="000000"/>
                            <w:sz w:val="24"/>
                            <w:szCs w:val="24"/>
                          </w:rPr>
                          <w:t>να καλλιεργεί και να προάγει με την ακαδημαϊκή και εφαρμοσμένη διδασκαλία και έρευνα, την υψηλού επιπέδου εκπαίδευση ερευνητών και επαγγελματιών υγείας στον προληπτικό έλεγχο, την διάγνωση και θεραπεία της θρόμβωσης.</w:t>
                        </w:r>
                      </w:p>
                    </w:tc>
                  </w:tr>
                  <w:tr w:rsidR="003E63EF" w:rsidRPr="003E63EF">
                    <w:trPr>
                      <w:tblCellSpacing w:w="0" w:type="dxa"/>
                      <w:jc w:val="center"/>
                    </w:trPr>
                    <w:tc>
                      <w:tcPr>
                        <w:tcW w:w="1500" w:type="pct"/>
                        <w:shd w:val="clear" w:color="auto" w:fill="ECECEC"/>
                        <w:vAlign w:val="center"/>
                        <w:hideMark/>
                      </w:tcPr>
                      <w:p w:rsidR="003E63EF" w:rsidRPr="003E63EF" w:rsidRDefault="003E63EF" w:rsidP="003E63EF">
                        <w:pPr>
                          <w:spacing w:before="100" w:beforeAutospacing="1" w:after="100" w:afterAutospacing="1" w:line="240" w:lineRule="auto"/>
                          <w:jc w:val="center"/>
                          <w:rPr>
                            <w:rFonts w:ascii="Arial" w:eastAsia="Times New Roman" w:hAnsi="Arial" w:cs="Arial"/>
                            <w:sz w:val="24"/>
                            <w:szCs w:val="24"/>
                          </w:rPr>
                        </w:pPr>
                      </w:p>
                    </w:tc>
                    <w:tc>
                      <w:tcPr>
                        <w:tcW w:w="3500" w:type="pct"/>
                        <w:shd w:val="clear" w:color="auto" w:fill="FFFFFF"/>
                        <w:tcMar>
                          <w:top w:w="150" w:type="dxa"/>
                          <w:left w:w="150" w:type="dxa"/>
                          <w:bottom w:w="150" w:type="dxa"/>
                          <w:right w:w="150" w:type="dxa"/>
                        </w:tcMar>
                        <w:vAlign w:val="center"/>
                        <w:hideMark/>
                      </w:tcPr>
                      <w:p w:rsidR="003E63EF" w:rsidRPr="003E63EF" w:rsidRDefault="003E63EF" w:rsidP="003E63EF">
                        <w:pPr>
                          <w:spacing w:before="100" w:beforeAutospacing="1" w:after="100" w:afterAutospacing="1" w:line="240" w:lineRule="auto"/>
                          <w:jc w:val="center"/>
                          <w:rPr>
                            <w:rFonts w:ascii="Arial" w:eastAsia="Times New Roman" w:hAnsi="Arial" w:cs="Arial"/>
                            <w:sz w:val="24"/>
                            <w:szCs w:val="24"/>
                          </w:rPr>
                        </w:pPr>
                        <w:r w:rsidRPr="003E63EF">
                          <w:rPr>
                            <w:rFonts w:ascii="Arial" w:eastAsia="Times New Roman" w:hAnsi="Arial" w:cs="Arial"/>
                            <w:b/>
                            <w:bCs/>
                            <w:color w:val="B01817"/>
                            <w:sz w:val="32"/>
                            <w:szCs w:val="32"/>
                          </w:rPr>
                          <w:t>Διάρκεια σπουδών</w:t>
                        </w:r>
                      </w:p>
                      <w:tbl>
                        <w:tblPr>
                          <w:tblW w:w="5000" w:type="pct"/>
                          <w:tblCellSpacing w:w="15" w:type="dxa"/>
                          <w:tblCellMar>
                            <w:left w:w="0" w:type="dxa"/>
                            <w:right w:w="0" w:type="dxa"/>
                          </w:tblCellMar>
                          <w:tblLook w:val="04A0" w:firstRow="1" w:lastRow="0" w:firstColumn="1" w:lastColumn="0" w:noHBand="0" w:noVBand="1"/>
                        </w:tblPr>
                        <w:tblGrid>
                          <w:gridCol w:w="3980"/>
                          <w:gridCol w:w="4855"/>
                        </w:tblGrid>
                        <w:tr w:rsidR="003E63EF" w:rsidRPr="003E63EF">
                          <w:trPr>
                            <w:tblCellSpacing w:w="15" w:type="dxa"/>
                          </w:trPr>
                          <w:tc>
                            <w:tcPr>
                              <w:tcW w:w="2250" w:type="pct"/>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b/>
                                  <w:bCs/>
                                  <w:color w:val="000000"/>
                                  <w:sz w:val="24"/>
                                  <w:szCs w:val="24"/>
                                </w:rPr>
                                <w:t>1</w:t>
                              </w:r>
                              <w:r w:rsidRPr="003E63EF">
                                <w:rPr>
                                  <w:rFonts w:ascii="Arial" w:eastAsia="Times New Roman" w:hAnsi="Arial" w:cs="Arial"/>
                                  <w:b/>
                                  <w:bCs/>
                                  <w:color w:val="000000"/>
                                  <w:sz w:val="24"/>
                                  <w:szCs w:val="24"/>
                                  <w:vertAlign w:val="superscript"/>
                                </w:rPr>
                                <w:t>ο</w:t>
                              </w:r>
                              <w:r w:rsidRPr="003E63EF">
                                <w:rPr>
                                  <w:rFonts w:ascii="Arial" w:eastAsia="Times New Roman" w:hAnsi="Arial" w:cs="Arial"/>
                                  <w:b/>
                                  <w:bCs/>
                                  <w:color w:val="000000"/>
                                  <w:sz w:val="24"/>
                                  <w:szCs w:val="24"/>
                                </w:rPr>
                                <w:t xml:space="preserve"> - 2</w:t>
                              </w:r>
                              <w:r w:rsidRPr="003E63EF">
                                <w:rPr>
                                  <w:rFonts w:ascii="Arial" w:eastAsia="Times New Roman" w:hAnsi="Arial" w:cs="Arial"/>
                                  <w:b/>
                                  <w:bCs/>
                                  <w:color w:val="000000"/>
                                  <w:sz w:val="24"/>
                                  <w:szCs w:val="24"/>
                                  <w:vertAlign w:val="superscript"/>
                                </w:rPr>
                                <w:t>ο</w:t>
                              </w:r>
                              <w:r w:rsidRPr="003E63EF">
                                <w:rPr>
                                  <w:rFonts w:ascii="Arial" w:eastAsia="Times New Roman" w:hAnsi="Arial" w:cs="Arial"/>
                                  <w:b/>
                                  <w:bCs/>
                                  <w:color w:val="000000"/>
                                  <w:sz w:val="24"/>
                                  <w:szCs w:val="24"/>
                                </w:rPr>
                                <w:t xml:space="preserve"> εξάμηνο:</w:t>
                              </w:r>
                            </w:p>
                          </w:tc>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color w:val="000000"/>
                                  <w:sz w:val="24"/>
                                  <w:szCs w:val="24"/>
                                </w:rPr>
                                <w:t>Θεωρητική κατάρτιση</w:t>
                              </w:r>
                            </w:p>
                          </w:tc>
                        </w:tr>
                        <w:tr w:rsidR="003E63EF" w:rsidRPr="003E63EF">
                          <w:trPr>
                            <w:tblCellSpacing w:w="15" w:type="dxa"/>
                          </w:trPr>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b/>
                                  <w:bCs/>
                                  <w:color w:val="000000"/>
                                  <w:sz w:val="24"/>
                                  <w:szCs w:val="24"/>
                                </w:rPr>
                                <w:t>3</w:t>
                              </w:r>
                              <w:r w:rsidRPr="003E63EF">
                                <w:rPr>
                                  <w:rFonts w:ascii="Arial" w:eastAsia="Times New Roman" w:hAnsi="Arial" w:cs="Arial"/>
                                  <w:b/>
                                  <w:bCs/>
                                  <w:color w:val="000000"/>
                                  <w:sz w:val="24"/>
                                  <w:szCs w:val="24"/>
                                  <w:vertAlign w:val="superscript"/>
                                </w:rPr>
                                <w:t>ο</w:t>
                              </w:r>
                              <w:r w:rsidRPr="003E63EF">
                                <w:rPr>
                                  <w:rFonts w:ascii="Arial" w:eastAsia="Times New Roman" w:hAnsi="Arial" w:cs="Arial"/>
                                  <w:b/>
                                  <w:bCs/>
                                  <w:color w:val="000000"/>
                                  <w:sz w:val="24"/>
                                  <w:szCs w:val="24"/>
                                </w:rPr>
                                <w:t xml:space="preserve"> εξάμηνο:</w:t>
                              </w:r>
                            </w:p>
                          </w:tc>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color w:val="000000"/>
                                  <w:sz w:val="24"/>
                                  <w:szCs w:val="24"/>
                                </w:rPr>
                                <w:t>Εκπόνηση διπλωματικής εργασίας</w:t>
                              </w:r>
                            </w:p>
                          </w:tc>
                        </w:tr>
                        <w:tr w:rsidR="003E63EF" w:rsidRPr="003E63EF">
                          <w:trPr>
                            <w:tblCellSpacing w:w="15" w:type="dxa"/>
                          </w:trPr>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b/>
                                  <w:bCs/>
                                  <w:color w:val="000000"/>
                                  <w:sz w:val="24"/>
                                  <w:szCs w:val="24"/>
                                </w:rPr>
                                <w:t>Μέγιστος αριθμός φοιτητών:</w:t>
                              </w:r>
                            </w:p>
                          </w:tc>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color w:val="000000"/>
                                  <w:sz w:val="24"/>
                                  <w:szCs w:val="24"/>
                                </w:rPr>
                                <w:t>60</w:t>
                              </w:r>
                            </w:p>
                          </w:tc>
                        </w:tr>
                        <w:tr w:rsidR="003E63EF" w:rsidRPr="003E63EF">
                          <w:trPr>
                            <w:tblCellSpacing w:w="15" w:type="dxa"/>
                          </w:trPr>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b/>
                                  <w:bCs/>
                                  <w:color w:val="000000"/>
                                  <w:sz w:val="24"/>
                                  <w:szCs w:val="24"/>
                                </w:rPr>
                                <w:t>Διδασκαλία:</w:t>
                              </w:r>
                            </w:p>
                          </w:tc>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color w:val="000000"/>
                                  <w:sz w:val="24"/>
                                  <w:szCs w:val="24"/>
                                </w:rPr>
                                <w:t>9 θεματικές ενότητες</w:t>
                              </w:r>
                              <w:r w:rsidRPr="003E63EF">
                                <w:rPr>
                                  <w:rFonts w:ascii="Arial" w:eastAsia="Times New Roman" w:hAnsi="Arial" w:cs="Arial"/>
                                  <w:color w:val="000000"/>
                                  <w:sz w:val="24"/>
                                  <w:szCs w:val="24"/>
                                </w:rPr>
                                <w:br/>
                                <w:t>(1/μήνα, διάρκεια 2 ημέρες)</w:t>
                              </w:r>
                            </w:p>
                          </w:tc>
                        </w:tr>
                        <w:tr w:rsidR="003E63EF" w:rsidRPr="003E63EF">
                          <w:trPr>
                            <w:tblCellSpacing w:w="15" w:type="dxa"/>
                          </w:trPr>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b/>
                                  <w:bCs/>
                                  <w:color w:val="000000"/>
                                  <w:sz w:val="24"/>
                                  <w:szCs w:val="24"/>
                                </w:rPr>
                                <w:lastRenderedPageBreak/>
                                <w:t>Εκπόνηση διπλωματικής εργασίας:</w:t>
                              </w:r>
                            </w:p>
                          </w:tc>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color w:val="000000"/>
                                  <w:sz w:val="24"/>
                                  <w:szCs w:val="24"/>
                                </w:rPr>
                                <w:t>1</w:t>
                              </w:r>
                            </w:p>
                          </w:tc>
                        </w:tr>
                        <w:tr w:rsidR="003E63EF" w:rsidRPr="003E63EF">
                          <w:trPr>
                            <w:tblCellSpacing w:w="15" w:type="dxa"/>
                          </w:trPr>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b/>
                                  <w:bCs/>
                                  <w:color w:val="000000"/>
                                  <w:sz w:val="24"/>
                                  <w:szCs w:val="24"/>
                                </w:rPr>
                                <w:t>Τελική εξέταση:</w:t>
                              </w:r>
                            </w:p>
                          </w:tc>
                          <w:tc>
                            <w:tcPr>
                              <w:tcW w:w="0" w:type="auto"/>
                              <w:tcBorders>
                                <w:bottom w:val="single" w:sz="6" w:space="0" w:color="000000"/>
                              </w:tcBorders>
                              <w:tcMar>
                                <w:top w:w="30" w:type="dxa"/>
                                <w:left w:w="150" w:type="dxa"/>
                                <w:bottom w:w="30" w:type="dxa"/>
                                <w:right w:w="30" w:type="dxa"/>
                              </w:tcMar>
                              <w:vAlign w:val="center"/>
                              <w:hideMark/>
                            </w:tcPr>
                            <w:p w:rsidR="003E63EF" w:rsidRPr="003E63EF" w:rsidRDefault="003E63EF" w:rsidP="003E63EF">
                              <w:pPr>
                                <w:spacing w:after="0" w:line="240" w:lineRule="auto"/>
                                <w:rPr>
                                  <w:rFonts w:ascii="Arial" w:eastAsia="Times New Roman" w:hAnsi="Arial" w:cs="Arial"/>
                                  <w:color w:val="000000"/>
                                  <w:sz w:val="24"/>
                                  <w:szCs w:val="24"/>
                                </w:rPr>
                              </w:pPr>
                              <w:r w:rsidRPr="003E63EF">
                                <w:rPr>
                                  <w:rFonts w:ascii="Arial" w:eastAsia="Times New Roman" w:hAnsi="Arial" w:cs="Arial"/>
                                  <w:color w:val="000000"/>
                                  <w:sz w:val="24"/>
                                  <w:szCs w:val="24"/>
                                </w:rPr>
                                <w:t>Γραπτή/εξάμηνο (1ο &amp; 2ο εξάμηνο)</w:t>
                              </w:r>
                              <w:r w:rsidRPr="003E63EF">
                                <w:rPr>
                                  <w:rFonts w:ascii="Arial" w:eastAsia="Times New Roman" w:hAnsi="Arial" w:cs="Arial"/>
                                  <w:color w:val="000000"/>
                                  <w:sz w:val="24"/>
                                  <w:szCs w:val="24"/>
                                </w:rPr>
                                <w:br/>
                                <w:t>Υποβολή και παρουσίαση διπλωματικής εργασίας</w:t>
                              </w:r>
                              <w:r w:rsidRPr="003E63EF">
                                <w:rPr>
                                  <w:rFonts w:ascii="Arial" w:eastAsia="Times New Roman" w:hAnsi="Arial" w:cs="Arial"/>
                                  <w:color w:val="000000"/>
                                  <w:sz w:val="24"/>
                                  <w:szCs w:val="24"/>
                                </w:rPr>
                                <w:br/>
                                <w:t>(3</w:t>
                              </w:r>
                              <w:r w:rsidRPr="003E63EF">
                                <w:rPr>
                                  <w:rFonts w:ascii="Arial" w:eastAsia="Times New Roman" w:hAnsi="Arial" w:cs="Arial"/>
                                  <w:color w:val="000000"/>
                                  <w:sz w:val="24"/>
                                  <w:szCs w:val="24"/>
                                  <w:vertAlign w:val="superscript"/>
                                </w:rPr>
                                <w:t>ο</w:t>
                              </w:r>
                              <w:r w:rsidRPr="003E63EF">
                                <w:rPr>
                                  <w:rFonts w:ascii="Arial" w:eastAsia="Times New Roman" w:hAnsi="Arial" w:cs="Arial"/>
                                  <w:color w:val="000000"/>
                                  <w:sz w:val="24"/>
                                  <w:szCs w:val="24"/>
                                </w:rPr>
                                <w:t xml:space="preserve"> εξάμηνο)</w:t>
                              </w:r>
                            </w:p>
                          </w:tc>
                        </w:tr>
                      </w:tbl>
                      <w:p w:rsidR="003E63EF" w:rsidRPr="003E63EF" w:rsidRDefault="003E63EF" w:rsidP="003E63EF">
                        <w:pPr>
                          <w:spacing w:after="0" w:line="240" w:lineRule="auto"/>
                          <w:rPr>
                            <w:rFonts w:ascii="Arial" w:eastAsia="Times New Roman" w:hAnsi="Arial" w:cs="Arial"/>
                            <w:sz w:val="24"/>
                            <w:szCs w:val="24"/>
                          </w:rPr>
                        </w:pPr>
                      </w:p>
                    </w:tc>
                  </w:tr>
                  <w:tr w:rsidR="003E63EF" w:rsidRPr="003E63EF">
                    <w:trPr>
                      <w:tblCellSpacing w:w="0" w:type="dxa"/>
                      <w:jc w:val="center"/>
                    </w:trPr>
                    <w:tc>
                      <w:tcPr>
                        <w:tcW w:w="1500" w:type="pct"/>
                        <w:shd w:val="clear" w:color="auto" w:fill="ECECEC"/>
                        <w:vAlign w:val="center"/>
                        <w:hideMark/>
                      </w:tcPr>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sz w:val="24"/>
                            <w:szCs w:val="24"/>
                          </w:rPr>
                          <w:lastRenderedPageBreak/>
                          <w:t> </w:t>
                        </w:r>
                      </w:p>
                    </w:tc>
                    <w:tc>
                      <w:tcPr>
                        <w:tcW w:w="3500" w:type="pct"/>
                        <w:shd w:val="clear" w:color="auto" w:fill="FFFFFF"/>
                        <w:tcMar>
                          <w:top w:w="150" w:type="dxa"/>
                          <w:left w:w="150" w:type="dxa"/>
                          <w:bottom w:w="150" w:type="dxa"/>
                          <w:right w:w="150" w:type="dxa"/>
                        </w:tcMar>
                        <w:vAlign w:val="center"/>
                        <w:hideMark/>
                      </w:tcPr>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sz w:val="24"/>
                            <w:szCs w:val="24"/>
                          </w:rPr>
                          <w:t xml:space="preserve">Με εκτίμηση,  </w:t>
                        </w:r>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sz w:val="24"/>
                            <w:szCs w:val="24"/>
                          </w:rPr>
                          <w:t>Ο Διευθυντής του ΠΜΣ</w:t>
                        </w:r>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sz w:val="24"/>
                            <w:szCs w:val="24"/>
                          </w:rPr>
                          <w:t> </w:t>
                        </w:r>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b/>
                            <w:bCs/>
                            <w:sz w:val="24"/>
                            <w:szCs w:val="24"/>
                          </w:rPr>
                          <w:t xml:space="preserve">Μιλτιάδης </w:t>
                        </w:r>
                        <w:proofErr w:type="spellStart"/>
                        <w:r w:rsidRPr="003E63EF">
                          <w:rPr>
                            <w:rFonts w:ascii="Arial" w:eastAsia="Times New Roman" w:hAnsi="Arial" w:cs="Arial"/>
                            <w:b/>
                            <w:bCs/>
                            <w:sz w:val="24"/>
                            <w:szCs w:val="24"/>
                          </w:rPr>
                          <w:t>Ματσάγκας</w:t>
                        </w:r>
                        <w:proofErr w:type="spellEnd"/>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sz w:val="24"/>
                            <w:szCs w:val="24"/>
                          </w:rPr>
                          <w:t>Καθηγητής Αγγειοχειρουργικής </w:t>
                        </w:r>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sz w:val="24"/>
                            <w:szCs w:val="24"/>
                          </w:rPr>
                          <w:t>Πανεπιστημίου Θεσσαλίας</w:t>
                        </w:r>
                      </w:p>
                    </w:tc>
                  </w:tr>
                  <w:tr w:rsidR="003E63EF" w:rsidRPr="003E63EF">
                    <w:trPr>
                      <w:tblCellSpacing w:w="0" w:type="dxa"/>
                      <w:jc w:val="center"/>
                    </w:trPr>
                    <w:tc>
                      <w:tcPr>
                        <w:tcW w:w="0" w:type="auto"/>
                        <w:gridSpan w:val="2"/>
                        <w:shd w:val="clear" w:color="auto" w:fill="B01817"/>
                        <w:tcMar>
                          <w:top w:w="150" w:type="dxa"/>
                          <w:left w:w="150" w:type="dxa"/>
                          <w:bottom w:w="150" w:type="dxa"/>
                          <w:right w:w="150" w:type="dxa"/>
                        </w:tcMar>
                        <w:vAlign w:val="center"/>
                        <w:hideMark/>
                      </w:tcPr>
                      <w:p w:rsidR="003E63EF" w:rsidRPr="003E63EF" w:rsidRDefault="003E63EF" w:rsidP="003E63EF">
                        <w:pPr>
                          <w:spacing w:before="100" w:beforeAutospacing="1" w:after="100" w:afterAutospacing="1" w:line="240" w:lineRule="auto"/>
                          <w:jc w:val="center"/>
                          <w:rPr>
                            <w:rFonts w:ascii="Arial" w:eastAsia="Times New Roman" w:hAnsi="Arial" w:cs="Arial"/>
                            <w:sz w:val="24"/>
                            <w:szCs w:val="24"/>
                            <w:lang w:val="en-US"/>
                          </w:rPr>
                        </w:pPr>
                        <w:r w:rsidRPr="003E63EF">
                          <w:rPr>
                            <w:rFonts w:ascii="Arial" w:eastAsia="Times New Roman" w:hAnsi="Arial" w:cs="Arial"/>
                            <w:b/>
                            <w:bCs/>
                            <w:color w:val="FFFFFF"/>
                            <w:sz w:val="36"/>
                            <w:szCs w:val="36"/>
                            <w:lang w:val="en-US"/>
                          </w:rPr>
                          <w:t>FOLLOW US</w:t>
                        </w:r>
                        <w:r w:rsidRPr="003E63EF">
                          <w:rPr>
                            <w:rFonts w:ascii="Arial" w:eastAsia="Times New Roman" w:hAnsi="Arial" w:cs="Arial"/>
                            <w:color w:val="FFFFFF"/>
                            <w:sz w:val="24"/>
                            <w:szCs w:val="24"/>
                            <w:lang w:val="en-US"/>
                          </w:rPr>
                          <w:br/>
                        </w:r>
                        <w:r w:rsidRPr="003E63EF">
                          <w:rPr>
                            <w:rFonts w:ascii="Arial" w:eastAsia="Times New Roman" w:hAnsi="Arial" w:cs="Arial"/>
                            <w:color w:val="FFFFFF"/>
                            <w:sz w:val="28"/>
                            <w:szCs w:val="28"/>
                            <w:lang w:val="en-US"/>
                          </w:rPr>
                          <w:t>#</w:t>
                        </w:r>
                        <w:proofErr w:type="spellStart"/>
                        <w:r w:rsidRPr="003E63EF">
                          <w:rPr>
                            <w:rFonts w:ascii="Arial" w:eastAsia="Times New Roman" w:hAnsi="Arial" w:cs="Arial"/>
                            <w:color w:val="FFFFFF"/>
                            <w:sz w:val="28"/>
                            <w:szCs w:val="28"/>
                            <w:lang w:val="en-US"/>
                          </w:rPr>
                          <w:t>msc_thrombosis</w:t>
                        </w:r>
                        <w:proofErr w:type="spellEnd"/>
                        <w:r w:rsidRPr="003E63EF">
                          <w:rPr>
                            <w:rFonts w:ascii="Arial" w:eastAsia="Times New Roman" w:hAnsi="Arial" w:cs="Arial"/>
                            <w:color w:val="FFFFFF"/>
                            <w:sz w:val="28"/>
                            <w:szCs w:val="28"/>
                            <w:lang w:val="en-US"/>
                          </w:rPr>
                          <w:br/>
                          <w:t>@</w:t>
                        </w:r>
                        <w:proofErr w:type="spellStart"/>
                        <w:r w:rsidRPr="003E63EF">
                          <w:rPr>
                            <w:rFonts w:ascii="Arial" w:eastAsia="Times New Roman" w:hAnsi="Arial" w:cs="Arial"/>
                            <w:color w:val="FFFFFF"/>
                            <w:sz w:val="28"/>
                            <w:szCs w:val="28"/>
                            <w:lang w:val="en-US"/>
                          </w:rPr>
                          <w:t>msc.thrombosis</w:t>
                        </w:r>
                        <w:proofErr w:type="spellEnd"/>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1"/>
                          <w:gridCol w:w="336"/>
                          <w:gridCol w:w="351"/>
                        </w:tblGrid>
                        <w:tr w:rsidR="003E63EF" w:rsidRPr="003E63EF">
                          <w:trPr>
                            <w:tblCellSpacing w:w="15" w:type="dxa"/>
                            <w:jc w:val="center"/>
                          </w:trPr>
                          <w:tc>
                            <w:tcPr>
                              <w:tcW w:w="0" w:type="auto"/>
                              <w:tcMar>
                                <w:top w:w="150" w:type="dxa"/>
                                <w:left w:w="150" w:type="dxa"/>
                                <w:bottom w:w="150" w:type="dxa"/>
                                <w:right w:w="150" w:type="dxa"/>
                              </w:tcMar>
                              <w:vAlign w:val="center"/>
                              <w:hideMark/>
                            </w:tcPr>
                            <w:p w:rsidR="003E63EF" w:rsidRPr="003E63EF" w:rsidRDefault="003E63EF" w:rsidP="003E63EF">
                              <w:pPr>
                                <w:spacing w:after="0" w:line="0" w:lineRule="atLeast"/>
                                <w:jc w:val="center"/>
                                <w:rPr>
                                  <w:rFonts w:ascii="Times New Roman" w:eastAsia="Times New Roman" w:hAnsi="Times New Roman" w:cs="Times New Roman"/>
                                  <w:sz w:val="24"/>
                                  <w:szCs w:val="24"/>
                                  <w:lang w:val="en-US"/>
                                </w:rPr>
                              </w:pPr>
                            </w:p>
                          </w:tc>
                          <w:tc>
                            <w:tcPr>
                              <w:tcW w:w="0" w:type="auto"/>
                              <w:tcMar>
                                <w:top w:w="150" w:type="dxa"/>
                                <w:left w:w="150" w:type="dxa"/>
                                <w:bottom w:w="150" w:type="dxa"/>
                                <w:right w:w="150" w:type="dxa"/>
                              </w:tcMar>
                              <w:vAlign w:val="center"/>
                              <w:hideMark/>
                            </w:tcPr>
                            <w:p w:rsidR="003E63EF" w:rsidRPr="003E63EF" w:rsidRDefault="003E63EF" w:rsidP="003E63EF">
                              <w:pPr>
                                <w:spacing w:after="0" w:line="0" w:lineRule="atLeast"/>
                                <w:jc w:val="center"/>
                                <w:rPr>
                                  <w:rFonts w:ascii="Times New Roman" w:eastAsia="Times New Roman" w:hAnsi="Times New Roman" w:cs="Times New Roman"/>
                                  <w:sz w:val="24"/>
                                  <w:szCs w:val="24"/>
                                  <w:lang w:val="en-US"/>
                                </w:rPr>
                              </w:pPr>
                            </w:p>
                          </w:tc>
                          <w:tc>
                            <w:tcPr>
                              <w:tcW w:w="0" w:type="auto"/>
                              <w:tcMar>
                                <w:top w:w="150" w:type="dxa"/>
                                <w:left w:w="150" w:type="dxa"/>
                                <w:bottom w:w="150" w:type="dxa"/>
                                <w:right w:w="150" w:type="dxa"/>
                              </w:tcMar>
                              <w:vAlign w:val="center"/>
                              <w:hideMark/>
                            </w:tcPr>
                            <w:p w:rsidR="003E63EF" w:rsidRPr="003E63EF" w:rsidRDefault="003E63EF" w:rsidP="003E63EF">
                              <w:pPr>
                                <w:spacing w:after="0" w:line="0" w:lineRule="atLeast"/>
                                <w:jc w:val="center"/>
                                <w:rPr>
                                  <w:rFonts w:ascii="Times New Roman" w:eastAsia="Times New Roman" w:hAnsi="Times New Roman" w:cs="Times New Roman"/>
                                  <w:sz w:val="24"/>
                                  <w:szCs w:val="24"/>
                                  <w:lang w:val="en-US"/>
                                </w:rPr>
                              </w:pPr>
                            </w:p>
                          </w:tc>
                        </w:tr>
                      </w:tbl>
                      <w:p w:rsidR="003E63EF" w:rsidRPr="003E63EF" w:rsidRDefault="003E63EF" w:rsidP="003E63EF">
                        <w:pPr>
                          <w:spacing w:after="0" w:line="240" w:lineRule="auto"/>
                          <w:jc w:val="center"/>
                          <w:rPr>
                            <w:rFonts w:ascii="Arial" w:eastAsia="Times New Roman" w:hAnsi="Arial" w:cs="Arial"/>
                            <w:sz w:val="24"/>
                            <w:szCs w:val="24"/>
                            <w:lang w:val="en-US"/>
                          </w:rPr>
                        </w:pPr>
                        <w:r w:rsidRPr="003E63EF">
                          <w:rPr>
                            <w:rFonts w:ascii="Arial" w:eastAsia="Times New Roman" w:hAnsi="Arial" w:cs="Arial"/>
                            <w:sz w:val="24"/>
                            <w:szCs w:val="24"/>
                            <w:lang w:val="en-US"/>
                          </w:rPr>
                          <w:t> </w:t>
                        </w:r>
                      </w:p>
                      <w:p w:rsidR="003E63EF" w:rsidRPr="003E63EF" w:rsidRDefault="003E63EF" w:rsidP="003E63EF">
                        <w:pPr>
                          <w:spacing w:after="0" w:line="240" w:lineRule="auto"/>
                          <w:jc w:val="center"/>
                          <w:rPr>
                            <w:rFonts w:ascii="Arial" w:eastAsia="Times New Roman" w:hAnsi="Arial" w:cs="Arial"/>
                            <w:sz w:val="24"/>
                            <w:szCs w:val="24"/>
                            <w:lang w:val="en-US"/>
                          </w:rPr>
                        </w:pPr>
                        <w:r w:rsidRPr="003E63EF">
                          <w:rPr>
                            <w:rFonts w:ascii="Arial" w:eastAsia="Times New Roman" w:hAnsi="Arial" w:cs="Arial"/>
                            <w:color w:val="FFFFFF"/>
                            <w:sz w:val="24"/>
                            <w:szCs w:val="24"/>
                            <w:lang w:val="en-US"/>
                          </w:rPr>
                          <w:t xml:space="preserve">Official website: </w:t>
                        </w:r>
                        <w:hyperlink r:id="rId9" w:tgtFrame="_blank" w:history="1">
                          <w:r w:rsidRPr="003E63EF">
                            <w:rPr>
                              <w:rFonts w:ascii="Arial" w:eastAsia="Times New Roman" w:hAnsi="Arial" w:cs="Arial"/>
                              <w:color w:val="FFFFFF"/>
                              <w:sz w:val="24"/>
                              <w:szCs w:val="24"/>
                              <w:u w:val="single"/>
                              <w:lang w:val="en-US"/>
                            </w:rPr>
                            <w:t>https://www.med.uth.gr/pms.vasc.thrombosis/</w:t>
                          </w:r>
                        </w:hyperlink>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color w:val="FFFFFF"/>
                            <w:sz w:val="24"/>
                            <w:szCs w:val="24"/>
                          </w:rPr>
                          <w:t>Διεύθυνση: Γραμματεία ΠMΣ, Ισόγειο, Γραφείο Α.102γ</w:t>
                        </w:r>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color w:val="FFFFFF"/>
                            <w:sz w:val="24"/>
                            <w:szCs w:val="24"/>
                          </w:rPr>
                          <w:t>Τμήμα Ιατρικής, Πανεπιστήμιο Θεσσαλίας</w:t>
                        </w:r>
                      </w:p>
                      <w:p w:rsidR="003E63EF" w:rsidRPr="003E63EF" w:rsidRDefault="003E63EF" w:rsidP="003E63EF">
                        <w:pPr>
                          <w:spacing w:after="0" w:line="240" w:lineRule="auto"/>
                          <w:jc w:val="center"/>
                          <w:rPr>
                            <w:rFonts w:ascii="Arial" w:eastAsia="Times New Roman" w:hAnsi="Arial" w:cs="Arial"/>
                            <w:sz w:val="24"/>
                            <w:szCs w:val="24"/>
                          </w:rPr>
                        </w:pPr>
                        <w:r w:rsidRPr="003E63EF">
                          <w:rPr>
                            <w:rFonts w:ascii="Arial" w:eastAsia="Times New Roman" w:hAnsi="Arial" w:cs="Arial"/>
                            <w:color w:val="FFFFFF"/>
                            <w:sz w:val="24"/>
                            <w:szCs w:val="24"/>
                          </w:rPr>
                          <w:t xml:space="preserve">Πανεπιστημίου 3, </w:t>
                        </w:r>
                        <w:proofErr w:type="spellStart"/>
                        <w:r w:rsidRPr="003E63EF">
                          <w:rPr>
                            <w:rFonts w:ascii="Arial" w:eastAsia="Times New Roman" w:hAnsi="Arial" w:cs="Arial"/>
                            <w:color w:val="FFFFFF"/>
                            <w:sz w:val="24"/>
                            <w:szCs w:val="24"/>
                          </w:rPr>
                          <w:t>Βιόπολις</w:t>
                        </w:r>
                        <w:proofErr w:type="spellEnd"/>
                        <w:r w:rsidRPr="003E63EF">
                          <w:rPr>
                            <w:rFonts w:ascii="Arial" w:eastAsia="Times New Roman" w:hAnsi="Arial" w:cs="Arial"/>
                            <w:color w:val="FFFFFF"/>
                            <w:sz w:val="24"/>
                            <w:szCs w:val="24"/>
                          </w:rPr>
                          <w:t>, 41500, Λάρισα</w:t>
                        </w:r>
                      </w:p>
                      <w:p w:rsidR="003E63EF" w:rsidRPr="003E63EF" w:rsidRDefault="003E63EF" w:rsidP="003E63EF">
                        <w:pPr>
                          <w:spacing w:after="0" w:line="240" w:lineRule="auto"/>
                          <w:jc w:val="center"/>
                          <w:rPr>
                            <w:rFonts w:ascii="Arial" w:eastAsia="Times New Roman" w:hAnsi="Arial" w:cs="Arial"/>
                            <w:sz w:val="24"/>
                            <w:szCs w:val="24"/>
                            <w:lang w:val="en-US"/>
                          </w:rPr>
                        </w:pPr>
                        <w:r w:rsidRPr="003E63EF">
                          <w:rPr>
                            <w:rFonts w:ascii="Arial" w:eastAsia="Times New Roman" w:hAnsi="Arial" w:cs="Arial"/>
                            <w:color w:val="FFFFFF"/>
                            <w:sz w:val="24"/>
                            <w:szCs w:val="24"/>
                          </w:rPr>
                          <w:t>Τηλέφωνο</w:t>
                        </w:r>
                        <w:r w:rsidRPr="003E63EF">
                          <w:rPr>
                            <w:rFonts w:ascii="Arial" w:eastAsia="Times New Roman" w:hAnsi="Arial" w:cs="Arial"/>
                            <w:color w:val="FFFFFF"/>
                            <w:sz w:val="24"/>
                            <w:szCs w:val="24"/>
                            <w:lang w:val="en-US"/>
                          </w:rPr>
                          <w:t>: 2410-685739</w:t>
                        </w:r>
                      </w:p>
                      <w:p w:rsidR="003E63EF" w:rsidRPr="003E63EF" w:rsidRDefault="003E63EF" w:rsidP="003E63EF">
                        <w:pPr>
                          <w:spacing w:after="0" w:line="240" w:lineRule="auto"/>
                          <w:jc w:val="center"/>
                          <w:rPr>
                            <w:rFonts w:ascii="Arial" w:eastAsia="Times New Roman" w:hAnsi="Arial" w:cs="Arial"/>
                            <w:sz w:val="24"/>
                            <w:szCs w:val="24"/>
                            <w:lang w:val="en-US"/>
                          </w:rPr>
                        </w:pPr>
                        <w:r w:rsidRPr="003E63EF">
                          <w:rPr>
                            <w:rFonts w:ascii="Arial" w:eastAsia="Times New Roman" w:hAnsi="Arial" w:cs="Arial"/>
                            <w:color w:val="FFFFFF"/>
                            <w:sz w:val="24"/>
                            <w:szCs w:val="24"/>
                            <w:lang w:val="en-US"/>
                          </w:rPr>
                          <w:t>Fax: 2410-685539</w:t>
                        </w:r>
                      </w:p>
                      <w:p w:rsidR="003E63EF" w:rsidRPr="003E63EF" w:rsidRDefault="003E63EF" w:rsidP="003E63EF">
                        <w:pPr>
                          <w:spacing w:after="0" w:line="240" w:lineRule="auto"/>
                          <w:jc w:val="center"/>
                          <w:rPr>
                            <w:rFonts w:ascii="Arial" w:eastAsia="Times New Roman" w:hAnsi="Arial" w:cs="Arial"/>
                            <w:sz w:val="24"/>
                            <w:szCs w:val="24"/>
                            <w:lang w:val="en-US"/>
                          </w:rPr>
                        </w:pPr>
                        <w:r w:rsidRPr="003E63EF">
                          <w:rPr>
                            <w:rFonts w:ascii="Arial" w:eastAsia="Times New Roman" w:hAnsi="Arial" w:cs="Arial"/>
                            <w:color w:val="FFFFFF"/>
                            <w:sz w:val="24"/>
                            <w:szCs w:val="24"/>
                            <w:lang w:val="en-US"/>
                          </w:rPr>
                          <w:t xml:space="preserve">Email: </w:t>
                        </w:r>
                        <w:hyperlink r:id="rId10" w:tgtFrame="_blank" w:history="1">
                          <w:r w:rsidRPr="003E63EF">
                            <w:rPr>
                              <w:rFonts w:ascii="Arial" w:eastAsia="Times New Roman" w:hAnsi="Arial" w:cs="Arial"/>
                              <w:color w:val="FFFFFF"/>
                              <w:sz w:val="24"/>
                              <w:szCs w:val="24"/>
                              <w:u w:val="single"/>
                              <w:lang w:val="en-US"/>
                            </w:rPr>
                            <w:t>msc.thrombosis@uth.gr</w:t>
                          </w:r>
                        </w:hyperlink>
                      </w:p>
                    </w:tc>
                  </w:tr>
                  <w:tr w:rsidR="003E63EF" w:rsidRPr="003E63EF">
                    <w:trPr>
                      <w:tblCellSpacing w:w="0" w:type="dxa"/>
                      <w:jc w:val="center"/>
                    </w:trPr>
                    <w:tc>
                      <w:tcPr>
                        <w:tcW w:w="0" w:type="auto"/>
                        <w:gridSpan w:val="2"/>
                        <w:shd w:val="clear" w:color="auto" w:fill="FFFFFF"/>
                        <w:tcMar>
                          <w:top w:w="75" w:type="dxa"/>
                          <w:left w:w="75" w:type="dxa"/>
                          <w:bottom w:w="75" w:type="dxa"/>
                          <w:right w:w="75" w:type="dxa"/>
                        </w:tcMar>
                        <w:vAlign w:val="center"/>
                        <w:hideMark/>
                      </w:tcPr>
                      <w:p w:rsidR="003E63EF" w:rsidRPr="003E63EF" w:rsidRDefault="003E63EF" w:rsidP="003E63EF">
                        <w:pPr>
                          <w:spacing w:before="100" w:beforeAutospacing="1" w:after="100" w:afterAutospacing="1" w:line="240" w:lineRule="auto"/>
                          <w:rPr>
                            <w:rFonts w:ascii="Arial" w:eastAsia="Times New Roman" w:hAnsi="Arial" w:cs="Arial"/>
                            <w:sz w:val="24"/>
                            <w:szCs w:val="24"/>
                            <w:lang w:val="en-US"/>
                          </w:rPr>
                        </w:pPr>
                        <w:r w:rsidRPr="003E63EF">
                          <w:rPr>
                            <w:rFonts w:ascii="Arial" w:eastAsia="Times New Roman" w:hAnsi="Arial" w:cs="Arial"/>
                            <w:sz w:val="24"/>
                            <w:szCs w:val="24"/>
                            <w:lang w:val="en-US"/>
                          </w:rPr>
                          <w:t> </w:t>
                        </w:r>
                      </w:p>
                      <w:p w:rsidR="003E63EF" w:rsidRPr="003E63EF" w:rsidRDefault="003E63EF" w:rsidP="003E63EF">
                        <w:pPr>
                          <w:spacing w:before="100" w:beforeAutospacing="1" w:after="100" w:afterAutospacing="1" w:line="240" w:lineRule="auto"/>
                          <w:jc w:val="center"/>
                          <w:rPr>
                            <w:rFonts w:ascii="Arial" w:eastAsia="Times New Roman" w:hAnsi="Arial" w:cs="Arial"/>
                            <w:sz w:val="24"/>
                            <w:szCs w:val="24"/>
                            <w:lang w:val="en-US"/>
                          </w:rPr>
                        </w:pPr>
                      </w:p>
                      <w:p w:rsidR="003E63EF" w:rsidRPr="003E63EF" w:rsidRDefault="003E63EF" w:rsidP="003E63EF">
                        <w:pPr>
                          <w:spacing w:before="100" w:beforeAutospacing="1" w:after="100" w:afterAutospacing="1" w:line="240" w:lineRule="auto"/>
                          <w:jc w:val="center"/>
                          <w:rPr>
                            <w:rFonts w:ascii="Arial" w:eastAsia="Times New Roman" w:hAnsi="Arial" w:cs="Arial"/>
                            <w:sz w:val="20"/>
                            <w:szCs w:val="20"/>
                          </w:rPr>
                        </w:pPr>
                        <w:r w:rsidRPr="003E63EF">
                          <w:rPr>
                            <w:rFonts w:ascii="Arial" w:eastAsia="Times New Roman" w:hAnsi="Arial" w:cs="Arial"/>
                            <w:color w:val="000000"/>
                            <w:sz w:val="20"/>
                            <w:szCs w:val="20"/>
                          </w:rPr>
                          <w:t>Συνεδριακή</w:t>
                        </w:r>
                        <w:r w:rsidRPr="003E63EF">
                          <w:rPr>
                            <w:rFonts w:ascii="Arial" w:eastAsia="Times New Roman" w:hAnsi="Arial" w:cs="Arial"/>
                            <w:color w:val="000000"/>
                            <w:sz w:val="20"/>
                            <w:szCs w:val="20"/>
                            <w:lang w:val="en-US"/>
                          </w:rPr>
                          <w:t xml:space="preserve"> </w:t>
                        </w:r>
                        <w:r w:rsidRPr="003E63EF">
                          <w:rPr>
                            <w:rFonts w:ascii="Arial" w:eastAsia="Times New Roman" w:hAnsi="Arial" w:cs="Arial"/>
                            <w:color w:val="000000"/>
                            <w:sz w:val="20"/>
                            <w:szCs w:val="20"/>
                          </w:rPr>
                          <w:t>Α</w:t>
                        </w:r>
                        <w:r w:rsidRPr="003E63EF">
                          <w:rPr>
                            <w:rFonts w:ascii="Arial" w:eastAsia="Times New Roman" w:hAnsi="Arial" w:cs="Arial"/>
                            <w:color w:val="000000"/>
                            <w:sz w:val="20"/>
                            <w:szCs w:val="20"/>
                            <w:lang w:val="en-US"/>
                          </w:rPr>
                          <w:t>.</w:t>
                        </w:r>
                        <w:r w:rsidRPr="003E63EF">
                          <w:rPr>
                            <w:rFonts w:ascii="Arial" w:eastAsia="Times New Roman" w:hAnsi="Arial" w:cs="Arial"/>
                            <w:color w:val="000000"/>
                            <w:sz w:val="20"/>
                            <w:szCs w:val="20"/>
                          </w:rPr>
                          <w:t>Ε</w:t>
                        </w:r>
                        <w:r w:rsidRPr="003E63EF">
                          <w:rPr>
                            <w:rFonts w:ascii="Arial" w:eastAsia="Times New Roman" w:hAnsi="Arial" w:cs="Arial"/>
                            <w:color w:val="000000"/>
                            <w:sz w:val="20"/>
                            <w:szCs w:val="20"/>
                            <w:lang w:val="en-US"/>
                          </w:rPr>
                          <w:t>./Conferre S.A.: "The Art of Bringing People Together"</w:t>
                        </w:r>
                        <w:r w:rsidRPr="003E63EF">
                          <w:rPr>
                            <w:rFonts w:ascii="Arial" w:eastAsia="Times New Roman" w:hAnsi="Arial" w:cs="Arial"/>
                            <w:color w:val="000000"/>
                            <w:sz w:val="20"/>
                            <w:szCs w:val="20"/>
                            <w:lang w:val="en-US"/>
                          </w:rPr>
                          <w:br/>
                        </w:r>
                        <w:proofErr w:type="spellStart"/>
                        <w:r w:rsidRPr="003E63EF">
                          <w:rPr>
                            <w:rFonts w:ascii="Arial" w:eastAsia="Times New Roman" w:hAnsi="Arial" w:cs="Arial"/>
                            <w:color w:val="000000"/>
                            <w:sz w:val="20"/>
                            <w:szCs w:val="20"/>
                          </w:rPr>
                          <w:t>Λεωφ</w:t>
                        </w:r>
                        <w:proofErr w:type="spellEnd"/>
                        <w:r w:rsidRPr="003E63EF">
                          <w:rPr>
                            <w:rFonts w:ascii="Arial" w:eastAsia="Times New Roman" w:hAnsi="Arial" w:cs="Arial"/>
                            <w:color w:val="000000"/>
                            <w:sz w:val="20"/>
                            <w:szCs w:val="20"/>
                            <w:lang w:val="en-US"/>
                          </w:rPr>
                          <w:t xml:space="preserve">. </w:t>
                        </w:r>
                        <w:r w:rsidRPr="003E63EF">
                          <w:rPr>
                            <w:rFonts w:ascii="Arial" w:eastAsia="Times New Roman" w:hAnsi="Arial" w:cs="Arial"/>
                            <w:color w:val="000000"/>
                            <w:sz w:val="20"/>
                            <w:szCs w:val="20"/>
                          </w:rPr>
                          <w:t>Σταύρου Νιάρχου, θέση Μάρες, 455 00 Ιωάννινα</w:t>
                        </w:r>
                        <w:r w:rsidRPr="003E63EF">
                          <w:rPr>
                            <w:rFonts w:ascii="Arial" w:eastAsia="Times New Roman" w:hAnsi="Arial" w:cs="Arial"/>
                            <w:sz w:val="20"/>
                            <w:szCs w:val="20"/>
                          </w:rPr>
                          <w:br/>
                        </w:r>
                        <w:proofErr w:type="spellStart"/>
                        <w:r w:rsidRPr="003E63EF">
                          <w:rPr>
                            <w:rFonts w:ascii="Arial" w:eastAsia="Times New Roman" w:hAnsi="Arial" w:cs="Arial"/>
                            <w:color w:val="000000"/>
                            <w:sz w:val="20"/>
                            <w:szCs w:val="20"/>
                          </w:rPr>
                          <w:t>Τηλ</w:t>
                        </w:r>
                        <w:proofErr w:type="spellEnd"/>
                        <w:r w:rsidRPr="003E63EF">
                          <w:rPr>
                            <w:rFonts w:ascii="Arial" w:eastAsia="Times New Roman" w:hAnsi="Arial" w:cs="Arial"/>
                            <w:color w:val="000000"/>
                            <w:sz w:val="20"/>
                            <w:szCs w:val="20"/>
                          </w:rPr>
                          <w:t xml:space="preserve">. +30 26510 68610 | </w:t>
                        </w:r>
                        <w:proofErr w:type="spellStart"/>
                        <w:r w:rsidRPr="003E63EF">
                          <w:rPr>
                            <w:rFonts w:ascii="Arial" w:eastAsia="Times New Roman" w:hAnsi="Arial" w:cs="Arial"/>
                            <w:color w:val="000000"/>
                            <w:sz w:val="20"/>
                            <w:szCs w:val="20"/>
                          </w:rPr>
                          <w:t>Fax</w:t>
                        </w:r>
                        <w:proofErr w:type="spellEnd"/>
                        <w:r w:rsidRPr="003E63EF">
                          <w:rPr>
                            <w:rFonts w:ascii="Arial" w:eastAsia="Times New Roman" w:hAnsi="Arial" w:cs="Arial"/>
                            <w:color w:val="000000"/>
                            <w:sz w:val="20"/>
                            <w:szCs w:val="20"/>
                          </w:rPr>
                          <w:t>. +30 26510 68611 | E-</w:t>
                        </w:r>
                        <w:proofErr w:type="spellStart"/>
                        <w:r w:rsidRPr="003E63EF">
                          <w:rPr>
                            <w:rFonts w:ascii="Arial" w:eastAsia="Times New Roman" w:hAnsi="Arial" w:cs="Arial"/>
                            <w:color w:val="000000"/>
                            <w:sz w:val="20"/>
                            <w:szCs w:val="20"/>
                          </w:rPr>
                          <w:t>mail</w:t>
                        </w:r>
                        <w:proofErr w:type="spellEnd"/>
                        <w:r w:rsidRPr="003E63EF">
                          <w:rPr>
                            <w:rFonts w:ascii="Arial" w:eastAsia="Times New Roman" w:hAnsi="Arial" w:cs="Arial"/>
                            <w:color w:val="000000"/>
                            <w:sz w:val="20"/>
                            <w:szCs w:val="20"/>
                          </w:rPr>
                          <w:t xml:space="preserve">: </w:t>
                        </w:r>
                        <w:hyperlink r:id="rId11" w:tgtFrame="_blank" w:history="1">
                          <w:r w:rsidRPr="003E63EF">
                            <w:rPr>
                              <w:rFonts w:ascii="Arial" w:eastAsia="Times New Roman" w:hAnsi="Arial" w:cs="Arial"/>
                              <w:color w:val="0000FF"/>
                              <w:sz w:val="20"/>
                              <w:szCs w:val="20"/>
                              <w:u w:val="single"/>
                            </w:rPr>
                            <w:t>info@conferre.gr</w:t>
                          </w:r>
                        </w:hyperlink>
                        <w:r w:rsidRPr="003E63EF">
                          <w:rPr>
                            <w:rFonts w:ascii="Arial" w:eastAsia="Times New Roman" w:hAnsi="Arial" w:cs="Arial"/>
                            <w:color w:val="000000"/>
                            <w:sz w:val="20"/>
                            <w:szCs w:val="20"/>
                          </w:rPr>
                          <w:t xml:space="preserve">, | </w:t>
                        </w:r>
                        <w:proofErr w:type="spellStart"/>
                        <w:r w:rsidRPr="003E63EF">
                          <w:rPr>
                            <w:rFonts w:ascii="Arial" w:eastAsia="Times New Roman" w:hAnsi="Arial" w:cs="Arial"/>
                            <w:color w:val="000000"/>
                            <w:sz w:val="20"/>
                            <w:szCs w:val="20"/>
                          </w:rPr>
                          <w:t>Website</w:t>
                        </w:r>
                        <w:proofErr w:type="spellEnd"/>
                        <w:r w:rsidRPr="003E63EF">
                          <w:rPr>
                            <w:rFonts w:ascii="Arial" w:eastAsia="Times New Roman" w:hAnsi="Arial" w:cs="Arial"/>
                            <w:color w:val="000000"/>
                            <w:sz w:val="20"/>
                            <w:szCs w:val="20"/>
                          </w:rPr>
                          <w:t xml:space="preserve">: </w:t>
                        </w:r>
                        <w:hyperlink r:id="rId12" w:tgtFrame="_blank" w:history="1">
                          <w:r w:rsidRPr="003E63EF">
                            <w:rPr>
                              <w:rFonts w:ascii="Arial" w:eastAsia="Times New Roman" w:hAnsi="Arial" w:cs="Arial"/>
                              <w:color w:val="000000"/>
                              <w:sz w:val="20"/>
                              <w:szCs w:val="20"/>
                              <w:u w:val="single"/>
                            </w:rPr>
                            <w:t xml:space="preserve">www.conferre.gr </w:t>
                          </w:r>
                        </w:hyperlink>
                      </w:p>
                      <w:p w:rsidR="003E63EF" w:rsidRPr="003E63EF" w:rsidRDefault="003E63EF" w:rsidP="003E63EF">
                        <w:pPr>
                          <w:spacing w:before="100" w:beforeAutospacing="1" w:after="100" w:afterAutospacing="1" w:line="240" w:lineRule="auto"/>
                          <w:jc w:val="center"/>
                          <w:rPr>
                            <w:rFonts w:ascii="Arial" w:eastAsia="Times New Roman" w:hAnsi="Arial" w:cs="Arial"/>
                            <w:sz w:val="20"/>
                            <w:szCs w:val="20"/>
                          </w:rPr>
                        </w:pPr>
                        <w:r w:rsidRPr="003E63EF">
                          <w:rPr>
                            <w:rFonts w:ascii="Arial" w:eastAsia="Times New Roman" w:hAnsi="Arial" w:cs="Arial"/>
                            <w:color w:val="000000"/>
                            <w:sz w:val="20"/>
                            <w:szCs w:val="20"/>
                            <w:lang w:val="en-US"/>
                          </w:rPr>
                          <w:t>You are receiving this email because</w:t>
                        </w:r>
                        <w:r w:rsidRPr="003E63EF">
                          <w:rPr>
                            <w:rFonts w:ascii="Arial" w:eastAsia="Times New Roman" w:hAnsi="Arial" w:cs="Arial"/>
                            <w:sz w:val="20"/>
                            <w:szCs w:val="20"/>
                            <w:lang w:val="en-US"/>
                          </w:rPr>
                          <w:br/>
                        </w:r>
                        <w:r w:rsidRPr="003E63EF">
                          <w:rPr>
                            <w:rFonts w:ascii="Arial" w:eastAsia="Times New Roman" w:hAnsi="Arial" w:cs="Arial"/>
                            <w:color w:val="000000"/>
                            <w:sz w:val="20"/>
                            <w:szCs w:val="20"/>
                            <w:lang w:val="en-US"/>
                          </w:rPr>
                          <w:t>1.) You have been registered in one of the congresses/events of "CONFERRE SA" or</w:t>
                        </w:r>
                        <w:r w:rsidRPr="003E63EF">
                          <w:rPr>
                            <w:rFonts w:ascii="Arial" w:eastAsia="Times New Roman" w:hAnsi="Arial" w:cs="Arial"/>
                            <w:sz w:val="20"/>
                            <w:szCs w:val="20"/>
                            <w:lang w:val="en-US"/>
                          </w:rPr>
                          <w:br/>
                        </w:r>
                        <w:r w:rsidRPr="003E63EF">
                          <w:rPr>
                            <w:rFonts w:ascii="Arial" w:eastAsia="Times New Roman" w:hAnsi="Arial" w:cs="Arial"/>
                            <w:color w:val="000000"/>
                            <w:sz w:val="20"/>
                            <w:szCs w:val="20"/>
                            <w:lang w:val="en-US"/>
                          </w:rPr>
                          <w:t xml:space="preserve">2.) You subscribed via our website service Want to be removed? </w:t>
                        </w:r>
                        <w:proofErr w:type="spellStart"/>
                        <w:r w:rsidRPr="003E63EF">
                          <w:rPr>
                            <w:rFonts w:ascii="Arial" w:eastAsia="Times New Roman" w:hAnsi="Arial" w:cs="Arial"/>
                            <w:color w:val="000000"/>
                            <w:sz w:val="20"/>
                            <w:szCs w:val="20"/>
                          </w:rPr>
                          <w:t>No</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problem</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Unsubscribe</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and</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we</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won't</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bug</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you</w:t>
                        </w:r>
                        <w:proofErr w:type="spellEnd"/>
                        <w:r w:rsidRPr="003E63EF">
                          <w:rPr>
                            <w:rFonts w:ascii="Arial" w:eastAsia="Times New Roman" w:hAnsi="Arial" w:cs="Arial"/>
                            <w:color w:val="000000"/>
                            <w:sz w:val="20"/>
                            <w:szCs w:val="20"/>
                          </w:rPr>
                          <w:t xml:space="preserve"> </w:t>
                        </w:r>
                        <w:proofErr w:type="spellStart"/>
                        <w:r w:rsidRPr="003E63EF">
                          <w:rPr>
                            <w:rFonts w:ascii="Arial" w:eastAsia="Times New Roman" w:hAnsi="Arial" w:cs="Arial"/>
                            <w:color w:val="000000"/>
                            <w:sz w:val="20"/>
                            <w:szCs w:val="20"/>
                          </w:rPr>
                          <w:t>again</w:t>
                        </w:r>
                        <w:proofErr w:type="spellEnd"/>
                        <w:r w:rsidRPr="003E63EF">
                          <w:rPr>
                            <w:rFonts w:ascii="Arial" w:eastAsia="Times New Roman" w:hAnsi="Arial" w:cs="Arial"/>
                            <w:color w:val="000000"/>
                            <w:sz w:val="20"/>
                            <w:szCs w:val="20"/>
                          </w:rPr>
                          <w:t>.</w:t>
                        </w:r>
                      </w:p>
                      <w:p w:rsidR="003E63EF" w:rsidRPr="003E63EF" w:rsidRDefault="003E63EF" w:rsidP="003E63EF">
                        <w:pPr>
                          <w:spacing w:before="100" w:beforeAutospacing="1" w:after="100" w:afterAutospacing="1" w:line="240" w:lineRule="auto"/>
                          <w:rPr>
                            <w:rFonts w:ascii="Arial" w:eastAsia="Times New Roman" w:hAnsi="Arial" w:cs="Arial"/>
                            <w:sz w:val="24"/>
                            <w:szCs w:val="24"/>
                          </w:rPr>
                        </w:pPr>
                        <w:r w:rsidRPr="003E63EF">
                          <w:rPr>
                            <w:rFonts w:ascii="Arial" w:eastAsia="Times New Roman" w:hAnsi="Arial" w:cs="Arial"/>
                            <w:sz w:val="24"/>
                            <w:szCs w:val="24"/>
                          </w:rPr>
                          <w:t> </w:t>
                        </w:r>
                      </w:p>
                    </w:tc>
                  </w:tr>
                </w:tbl>
                <w:p w:rsidR="003E63EF" w:rsidRPr="003E63EF" w:rsidRDefault="003E63EF" w:rsidP="003E63EF">
                  <w:pPr>
                    <w:spacing w:after="0" w:line="240" w:lineRule="auto"/>
                    <w:jc w:val="center"/>
                    <w:rPr>
                      <w:rFonts w:ascii="Arial" w:eastAsia="Times New Roman" w:hAnsi="Arial" w:cs="Arial"/>
                      <w:sz w:val="24"/>
                      <w:szCs w:val="24"/>
                    </w:rPr>
                  </w:pPr>
                </w:p>
              </w:tc>
              <w:tc>
                <w:tcPr>
                  <w:tcW w:w="0" w:type="auto"/>
                  <w:vAlign w:val="center"/>
                  <w:hideMark/>
                </w:tcPr>
                <w:p w:rsidR="003E63EF" w:rsidRPr="003E63EF" w:rsidRDefault="003E63EF" w:rsidP="003E63EF">
                  <w:pPr>
                    <w:spacing w:after="0" w:line="240" w:lineRule="auto"/>
                    <w:rPr>
                      <w:rFonts w:ascii="Times New Roman" w:eastAsia="Times New Roman" w:hAnsi="Times New Roman" w:cs="Times New Roman"/>
                      <w:sz w:val="20"/>
                      <w:szCs w:val="20"/>
                    </w:rPr>
                  </w:pPr>
                </w:p>
              </w:tc>
            </w:tr>
          </w:tbl>
          <w:p w:rsidR="003E63EF" w:rsidRPr="003E63EF" w:rsidRDefault="003E63EF" w:rsidP="003E63EF">
            <w:pPr>
              <w:spacing w:after="0" w:line="240" w:lineRule="auto"/>
              <w:jc w:val="center"/>
              <w:rPr>
                <w:rFonts w:ascii="Arial" w:eastAsia="Times New Roman" w:hAnsi="Arial" w:cs="Arial"/>
                <w:sz w:val="24"/>
                <w:szCs w:val="24"/>
              </w:rPr>
            </w:pPr>
          </w:p>
        </w:tc>
      </w:tr>
    </w:tbl>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EF"/>
    <w:rsid w:val="00106E10"/>
    <w:rsid w:val="001A48E2"/>
    <w:rsid w:val="003E6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972">
      <w:bodyDiv w:val="1"/>
      <w:marLeft w:val="0"/>
      <w:marRight w:val="0"/>
      <w:marTop w:val="0"/>
      <w:marBottom w:val="0"/>
      <w:divBdr>
        <w:top w:val="none" w:sz="0" w:space="0" w:color="auto"/>
        <w:left w:val="none" w:sz="0" w:space="0" w:color="auto"/>
        <w:bottom w:val="none" w:sz="0" w:space="0" w:color="auto"/>
        <w:right w:val="none" w:sz="0" w:space="0" w:color="auto"/>
      </w:divBdr>
      <w:divsChild>
        <w:div w:id="206957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6632">
              <w:marLeft w:val="0"/>
              <w:marRight w:val="0"/>
              <w:marTop w:val="0"/>
              <w:marBottom w:val="0"/>
              <w:divBdr>
                <w:top w:val="none" w:sz="0" w:space="0" w:color="auto"/>
                <w:left w:val="none" w:sz="0" w:space="0" w:color="auto"/>
                <w:bottom w:val="none" w:sz="0" w:space="0" w:color="auto"/>
                <w:right w:val="none" w:sz="0" w:space="0" w:color="auto"/>
              </w:divBdr>
            </w:div>
          </w:divsChild>
        </w:div>
        <w:div w:id="1774087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228834">
              <w:marLeft w:val="0"/>
              <w:marRight w:val="0"/>
              <w:marTop w:val="0"/>
              <w:marBottom w:val="0"/>
              <w:divBdr>
                <w:top w:val="none" w:sz="0" w:space="0" w:color="auto"/>
                <w:left w:val="none" w:sz="0" w:space="0" w:color="auto"/>
                <w:bottom w:val="none" w:sz="0" w:space="0" w:color="auto"/>
                <w:right w:val="none" w:sz="0" w:space="0" w:color="auto"/>
              </w:divBdr>
              <w:divsChild>
                <w:div w:id="2076275766">
                  <w:marLeft w:val="0"/>
                  <w:marRight w:val="0"/>
                  <w:marTop w:val="0"/>
                  <w:marBottom w:val="0"/>
                  <w:divBdr>
                    <w:top w:val="none" w:sz="0" w:space="0" w:color="auto"/>
                    <w:left w:val="none" w:sz="0" w:space="0" w:color="auto"/>
                    <w:bottom w:val="none" w:sz="0" w:space="0" w:color="auto"/>
                    <w:right w:val="none" w:sz="0" w:space="0" w:color="auto"/>
                  </w:divBdr>
                </w:div>
                <w:div w:id="1720668919">
                  <w:marLeft w:val="0"/>
                  <w:marRight w:val="0"/>
                  <w:marTop w:val="0"/>
                  <w:marBottom w:val="0"/>
                  <w:divBdr>
                    <w:top w:val="none" w:sz="0" w:space="0" w:color="auto"/>
                    <w:left w:val="none" w:sz="0" w:space="0" w:color="auto"/>
                    <w:bottom w:val="none" w:sz="0" w:space="0" w:color="auto"/>
                    <w:right w:val="none" w:sz="0" w:space="0" w:color="auto"/>
                  </w:divBdr>
                </w:div>
                <w:div w:id="1800537794">
                  <w:marLeft w:val="0"/>
                  <w:marRight w:val="0"/>
                  <w:marTop w:val="0"/>
                  <w:marBottom w:val="0"/>
                  <w:divBdr>
                    <w:top w:val="none" w:sz="0" w:space="0" w:color="auto"/>
                    <w:left w:val="none" w:sz="0" w:space="0" w:color="auto"/>
                    <w:bottom w:val="none" w:sz="0" w:space="0" w:color="auto"/>
                    <w:right w:val="none" w:sz="0" w:space="0" w:color="auto"/>
                  </w:divBdr>
                </w:div>
                <w:div w:id="1649239352">
                  <w:marLeft w:val="0"/>
                  <w:marRight w:val="0"/>
                  <w:marTop w:val="0"/>
                  <w:marBottom w:val="0"/>
                  <w:divBdr>
                    <w:top w:val="none" w:sz="0" w:space="0" w:color="auto"/>
                    <w:left w:val="none" w:sz="0" w:space="0" w:color="auto"/>
                    <w:bottom w:val="none" w:sz="0" w:space="0" w:color="auto"/>
                    <w:right w:val="none" w:sz="0" w:space="0" w:color="auto"/>
                  </w:divBdr>
                </w:div>
                <w:div w:id="957251289">
                  <w:marLeft w:val="0"/>
                  <w:marRight w:val="0"/>
                  <w:marTop w:val="0"/>
                  <w:marBottom w:val="0"/>
                  <w:divBdr>
                    <w:top w:val="none" w:sz="0" w:space="0" w:color="auto"/>
                    <w:left w:val="none" w:sz="0" w:space="0" w:color="auto"/>
                    <w:bottom w:val="none" w:sz="0" w:space="0" w:color="auto"/>
                    <w:right w:val="none" w:sz="0" w:space="0" w:color="auto"/>
                  </w:divBdr>
                </w:div>
                <w:div w:id="1937328343">
                  <w:marLeft w:val="0"/>
                  <w:marRight w:val="0"/>
                  <w:marTop w:val="0"/>
                  <w:marBottom w:val="0"/>
                  <w:divBdr>
                    <w:top w:val="none" w:sz="0" w:space="0" w:color="auto"/>
                    <w:left w:val="none" w:sz="0" w:space="0" w:color="auto"/>
                    <w:bottom w:val="none" w:sz="0" w:space="0" w:color="auto"/>
                    <w:right w:val="none" w:sz="0" w:space="0" w:color="auto"/>
                  </w:divBdr>
                </w:div>
                <w:div w:id="1923685089">
                  <w:marLeft w:val="0"/>
                  <w:marRight w:val="0"/>
                  <w:marTop w:val="0"/>
                  <w:marBottom w:val="0"/>
                  <w:divBdr>
                    <w:top w:val="none" w:sz="0" w:space="0" w:color="auto"/>
                    <w:left w:val="none" w:sz="0" w:space="0" w:color="auto"/>
                    <w:bottom w:val="none" w:sz="0" w:space="0" w:color="auto"/>
                    <w:right w:val="none" w:sz="0" w:space="0" w:color="auto"/>
                  </w:divBdr>
                </w:div>
                <w:div w:id="937713708">
                  <w:marLeft w:val="0"/>
                  <w:marRight w:val="0"/>
                  <w:marTop w:val="0"/>
                  <w:marBottom w:val="0"/>
                  <w:divBdr>
                    <w:top w:val="none" w:sz="0" w:space="0" w:color="auto"/>
                    <w:left w:val="none" w:sz="0" w:space="0" w:color="auto"/>
                    <w:bottom w:val="none" w:sz="0" w:space="0" w:color="auto"/>
                    <w:right w:val="none" w:sz="0" w:space="0" w:color="auto"/>
                  </w:divBdr>
                </w:div>
                <w:div w:id="830176715">
                  <w:marLeft w:val="0"/>
                  <w:marRight w:val="0"/>
                  <w:marTop w:val="0"/>
                  <w:marBottom w:val="0"/>
                  <w:divBdr>
                    <w:top w:val="none" w:sz="0" w:space="0" w:color="auto"/>
                    <w:left w:val="none" w:sz="0" w:space="0" w:color="auto"/>
                    <w:bottom w:val="none" w:sz="0" w:space="0" w:color="auto"/>
                    <w:right w:val="none" w:sz="0" w:space="0" w:color="auto"/>
                  </w:divBdr>
                </w:div>
                <w:div w:id="2086141980">
                  <w:marLeft w:val="0"/>
                  <w:marRight w:val="0"/>
                  <w:marTop w:val="0"/>
                  <w:marBottom w:val="0"/>
                  <w:divBdr>
                    <w:top w:val="none" w:sz="0" w:space="0" w:color="auto"/>
                    <w:left w:val="none" w:sz="0" w:space="0" w:color="auto"/>
                    <w:bottom w:val="none" w:sz="0" w:space="0" w:color="auto"/>
                    <w:right w:val="none" w:sz="0" w:space="0" w:color="auto"/>
                  </w:divBdr>
                </w:div>
                <w:div w:id="1129668943">
                  <w:marLeft w:val="0"/>
                  <w:marRight w:val="0"/>
                  <w:marTop w:val="0"/>
                  <w:marBottom w:val="0"/>
                  <w:divBdr>
                    <w:top w:val="none" w:sz="0" w:space="0" w:color="auto"/>
                    <w:left w:val="none" w:sz="0" w:space="0" w:color="auto"/>
                    <w:bottom w:val="none" w:sz="0" w:space="0" w:color="auto"/>
                    <w:right w:val="none" w:sz="0" w:space="0" w:color="auto"/>
                  </w:divBdr>
                </w:div>
                <w:div w:id="827088774">
                  <w:marLeft w:val="0"/>
                  <w:marRight w:val="0"/>
                  <w:marTop w:val="0"/>
                  <w:marBottom w:val="0"/>
                  <w:divBdr>
                    <w:top w:val="none" w:sz="0" w:space="0" w:color="auto"/>
                    <w:left w:val="none" w:sz="0" w:space="0" w:color="auto"/>
                    <w:bottom w:val="none" w:sz="0" w:space="0" w:color="auto"/>
                    <w:right w:val="none" w:sz="0" w:space="0" w:color="auto"/>
                  </w:divBdr>
                </w:div>
                <w:div w:id="1250232172">
                  <w:marLeft w:val="0"/>
                  <w:marRight w:val="0"/>
                  <w:marTop w:val="0"/>
                  <w:marBottom w:val="0"/>
                  <w:divBdr>
                    <w:top w:val="none" w:sz="0" w:space="0" w:color="auto"/>
                    <w:left w:val="none" w:sz="0" w:space="0" w:color="auto"/>
                    <w:bottom w:val="none" w:sz="0" w:space="0" w:color="auto"/>
                    <w:right w:val="none" w:sz="0" w:space="0" w:color="auto"/>
                  </w:divBdr>
                </w:div>
                <w:div w:id="1456021809">
                  <w:marLeft w:val="0"/>
                  <w:marRight w:val="0"/>
                  <w:marTop w:val="0"/>
                  <w:marBottom w:val="0"/>
                  <w:divBdr>
                    <w:top w:val="none" w:sz="0" w:space="0" w:color="auto"/>
                    <w:left w:val="none" w:sz="0" w:space="0" w:color="auto"/>
                    <w:bottom w:val="none" w:sz="0" w:space="0" w:color="auto"/>
                    <w:right w:val="none" w:sz="0" w:space="0" w:color="auto"/>
                  </w:divBdr>
                </w:div>
                <w:div w:id="1703163529">
                  <w:marLeft w:val="0"/>
                  <w:marRight w:val="0"/>
                  <w:marTop w:val="0"/>
                  <w:marBottom w:val="0"/>
                  <w:divBdr>
                    <w:top w:val="none" w:sz="0" w:space="0" w:color="auto"/>
                    <w:left w:val="none" w:sz="0" w:space="0" w:color="auto"/>
                    <w:bottom w:val="none" w:sz="0" w:space="0" w:color="auto"/>
                    <w:right w:val="none" w:sz="0" w:space="0" w:color="auto"/>
                  </w:divBdr>
                </w:div>
                <w:div w:id="7933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d.sendibm1.com/mk/cl/f/Fq9Y_GjitHDwq5sxmN4O6NKYX7cBhMEpDjSf_V6FwIlvriAPdgP6wMiRMXW2raehhi9ivz1dvrMFzNemYsAKE0-1uFbMpauMeu9lGVuYOxyS5l_7d583n5aNLvv2cYF1kSbU55f-JP-Ec3afQMJOB6tId1QoQ42d9zq89vBN2X7NHaRCIW-irZVtvRECjhm3XsbuSsKob8hPBbnYtsemVF3g859FELH_wVCyHKsGxLDGPzFszJTaIGnThk3ZmsLbyb_2VPGmgacfr9-N2rPNQ_4_Fh24R9nojduso3wyxnVIJezJaxC9g0fhXvcJSH05ADsd5N3zJTrkSScd0U__4gyIoY7lIsyTd5qv4mLvA1Tpo9aWUMIZXj-RVvA1ReiC-kce8c8J46EXYnebL_NiEGekUHm3fe-YQCXqCHK5tYZOJ8-_8zXtb45lBooOSZ3W3MCoHO8o2Xjv8_QfcqxsCIbGmplMi_U7CFG_MH3TmZMS1yvAHkxTGbxg7rAgo0OF1tdGPdoXcRHQmHthfA6FTU2MOxUN6YIEe1tiHzJ0AF2Oh8TLYDb-xE_mwKqNo-8aU9ipED5CIYBzPf8jy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hyperlink" Target="https://4lvpv.r.a.d.sendibm1.com/mk/cl/f/0TEyAcIM51ye6olcugzPKcRDsqDrEJAwZoXHqpVDTLjWTZPrBDXlXJnnULWDLFCKHpJjL06ZeOs-WoLEYMTTOhvCtjjBDoypIzSj45BAaSUksojZXbFtdV-1a4ibTVMIQY5DxFzdgp5ij5LdrKIVpBikc4bXZIiFk9eTdB3uy4fgWpWI419ttfxzVpItPG6-YV2X4kJ7onwIGgUYZlPAXdmLCTCtv9xEvLyZGmciwVP0FJIa9-oSPVM8Om84hFFccLM1yYlu5jXhTx_K7gFQPh3yfMPJUXJL6B5NKLPAfEvz6Ii3bhnbFf4rQ833llX0zWHtboXrtCibxoiz7tMvPK_CaXZAHUk86IVaF4JJaReOZ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d.sendibm1.com/mk/mr/qRGFjBKmU0SLJanfOio8XcPKyqD3y-mo675GZWgKwXLcwo2VwdNi4oqgmVyKc_p2RRbICLdZg6X5f79LDg8YeS-xy8XMHEVxCXyfBpc05VDxRzRV" TargetMode="External"/><Relationship Id="rId11" Type="http://schemas.openxmlformats.org/officeDocument/2006/relationships/hyperlink" Target="mailto:info@conferre.gr" TargetMode="External"/><Relationship Id="rId5" Type="http://schemas.openxmlformats.org/officeDocument/2006/relationships/hyperlink" Target="mailto:noreply@conferreg.gr" TargetMode="External"/><Relationship Id="rId10" Type="http://schemas.openxmlformats.org/officeDocument/2006/relationships/hyperlink" Target="mailto:msc.thrombosis@uth.gr" TargetMode="External"/><Relationship Id="rId4" Type="http://schemas.openxmlformats.org/officeDocument/2006/relationships/webSettings" Target="webSettings.xml"/><Relationship Id="rId9" Type="http://schemas.openxmlformats.org/officeDocument/2006/relationships/hyperlink" Target="https://4lvpv.r.a.d.sendibm1.com/mk/cl/f/uGBV8GpQJbLYP0jssFgBy7ydRWsqLCH-Ziw9SLTWXnEGhvJbrqmO-CpjXQHvTdFFfx3qJfaMDSKFrrdvGScCJj4BMEnIg43olLcJfN9acf3eaShhvZJ4cFsXaa_IIoVLm7qH-Lgb9KgKDA6wTRrHRSvInh-3K3osSIlaFqSyWqRk-O9Ng0_76jNoK1GSgoCg4OHSUeeodJGU86pt6U_6_g-oG9p1WhuZ9DE3FaGBkfgDUsWQY2PFZc7ZEQBG_0odwaG3RkgnOSrD8dE_bSUHzSd5RtXq_GcBnIHik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745</Words>
  <Characters>4023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2020-10-05T05:51:00Z</dcterms:created>
  <dcterms:modified xsi:type="dcterms:W3CDTF">2020-10-05T05:51:00Z</dcterms:modified>
</cp:coreProperties>
</file>