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9E" w:rsidRPr="00C8179E" w:rsidRDefault="00232B43" w:rsidP="00C8179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130943"/>
          <w:sz w:val="21"/>
          <w:szCs w:val="21"/>
          <w:lang w:eastAsia="el-GR"/>
        </w:rPr>
      </w:pPr>
      <w:r w:rsidRPr="00232B43">
        <w:rPr>
          <w:rFonts w:ascii="Open Sans" w:eastAsia="Times New Roman" w:hAnsi="Open Sans" w:cs="Times New Roman"/>
          <w:b/>
          <w:color w:val="130943"/>
          <w:sz w:val="21"/>
          <w:szCs w:val="21"/>
          <w:lang w:eastAsia="el-GR"/>
        </w:rPr>
        <w:t>Ιατρός Ακτινολόγος</w:t>
      </w:r>
    </w:p>
    <w:p w:rsid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Ο πελάτης μας, εταιρία Ιατρικών Απεικονίσεων στην πόλη της Δράμας, επιθυμεί να προσλάβει μόνιμα Ακτινολόγο.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b/>
          <w:bCs/>
          <w:color w:val="130943"/>
          <w:sz w:val="21"/>
          <w:szCs w:val="21"/>
          <w:lang w:eastAsia="el-GR"/>
        </w:rPr>
        <w:t>Περιγραφή εργασίας και ιδιοτήτων υποψηφίου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Η άσκηση του επαγγέλματος Ακτινολόγου επί 5ήμερο κατά ημερήσιο ωράριο σε ιδιωτικό ακτινολογικό κέντρο.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Η εκτέλεση υπερήχων και η διάγνωση υπερήχων και κλασικής ακτινολογίας.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Η υπαγόρευση των γνωματεύσεων στο προσωπικό της γραμματείας.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Η επεξήγηση στους ασθενείς των συνοπτικών αποτελεσμάτων της γνωμάτευσης.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Η συνεργασία με άλλους ειδικευμένους ιατρούς για την παρουσίαση των διαγνωστικών αποτελεσμάτων και την εκτέλεση συμπληρωματικών εξετάσεων.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Η διασφάλιση τήρησης της ιατρικής δεοντολογίας, των ιατρικών πρωτοκόλλων, των κανονισμών λειτουργίας της εταιρίας.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b/>
          <w:bCs/>
          <w:color w:val="130943"/>
          <w:sz w:val="21"/>
          <w:szCs w:val="21"/>
          <w:lang w:eastAsia="el-GR"/>
        </w:rPr>
        <w:t>Προσόντα: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Πτυχίο Ιατρικής κατά προτίμηση από χώρα της ΕΕ.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Άδεια Ασκήσεως Επαγγέλματος Ακτινολόγου.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Υπηκοότητα κράτους μέλους της ΕΕ.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Εμπειρία σε Γενικούς υπερήχους και κλασσική ακτινολογία.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Επιθυμητή η επιπλέον γνώσης αξονικής τομογραφίας.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Άριστη γνώση ελληνικής γλώσσας γραπτά και προφορικά.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Ευχερής γνώση ιατρικών πληροφοριακών συστημάτων.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Η εργασία θα διεξάγεται Δευτέρα έως Παρασκευή κατά τις ώρες 08:30 - 14:15 και 17:30-20:15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b/>
          <w:bCs/>
          <w:color w:val="130943"/>
          <w:sz w:val="21"/>
          <w:szCs w:val="21"/>
          <w:lang w:eastAsia="el-GR"/>
        </w:rPr>
        <w:t>Προσφέρονται: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Σύμβαση αορίστου χρόνου.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Ανταγωνιστικός μισθός και παροχές με βάση την παραγωγικότητα.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Υποστήριξη για την εύρεση κατοικίας.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> </w:t>
      </w:r>
    </w:p>
    <w:p w:rsidR="00C8179E" w:rsidRPr="00C8179E" w:rsidRDefault="00C8179E" w:rsidP="00C8179E">
      <w:pPr>
        <w:shd w:val="clear" w:color="auto" w:fill="FFFFFF"/>
        <w:spacing w:before="134" w:after="134" w:line="240" w:lineRule="auto"/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</w:pP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 xml:space="preserve">Βιογραφικά σημειώματα αναφέροντας τη θέση στην οποία θέλετε να απασχοληθείτε, παρακαλούμε στείλτε  στο </w:t>
      </w:r>
      <w:hyperlink r:id="rId4" w:history="1">
        <w:r w:rsidR="00232B43" w:rsidRPr="00C143D8">
          <w:rPr>
            <w:rStyle w:val="-"/>
            <w:rFonts w:ascii="Open Sans" w:eastAsia="Times New Roman" w:hAnsi="Open Sans" w:cs="Times New Roman"/>
            <w:sz w:val="21"/>
            <w:szCs w:val="21"/>
            <w:lang w:eastAsia="el-GR"/>
          </w:rPr>
          <w:t>Info@hrstrategy.gr</w:t>
        </w:r>
      </w:hyperlink>
      <w:r w:rsidR="00232B43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 xml:space="preserve"> (</w:t>
      </w:r>
      <w:hyperlink r:id="rId5" w:history="1">
        <w:r w:rsidR="00232B43" w:rsidRPr="00C143D8">
          <w:rPr>
            <w:rStyle w:val="-"/>
            <w:rFonts w:ascii="Open Sans" w:eastAsia="Times New Roman" w:hAnsi="Open Sans" w:cs="Times New Roman"/>
            <w:sz w:val="21"/>
            <w:szCs w:val="21"/>
            <w:lang w:val="en-US" w:eastAsia="el-GR"/>
          </w:rPr>
          <w:t>www</w:t>
        </w:r>
        <w:r w:rsidR="00232B43" w:rsidRPr="00C143D8">
          <w:rPr>
            <w:rStyle w:val="-"/>
            <w:rFonts w:ascii="Open Sans" w:eastAsia="Times New Roman" w:hAnsi="Open Sans" w:cs="Times New Roman"/>
            <w:sz w:val="21"/>
            <w:szCs w:val="21"/>
            <w:lang w:eastAsia="el-GR"/>
          </w:rPr>
          <w:t>.</w:t>
        </w:r>
        <w:r w:rsidR="00232B43" w:rsidRPr="00C143D8">
          <w:rPr>
            <w:rStyle w:val="-"/>
            <w:rFonts w:ascii="Open Sans" w:eastAsia="Times New Roman" w:hAnsi="Open Sans" w:cs="Times New Roman"/>
            <w:sz w:val="21"/>
            <w:szCs w:val="21"/>
            <w:lang w:val="en-US" w:eastAsia="el-GR"/>
          </w:rPr>
          <w:t>hrstrategy</w:t>
        </w:r>
        <w:r w:rsidR="00232B43" w:rsidRPr="00C143D8">
          <w:rPr>
            <w:rStyle w:val="-"/>
            <w:rFonts w:ascii="Open Sans" w:eastAsia="Times New Roman" w:hAnsi="Open Sans" w:cs="Times New Roman"/>
            <w:sz w:val="21"/>
            <w:szCs w:val="21"/>
            <w:lang w:eastAsia="el-GR"/>
          </w:rPr>
          <w:t>.</w:t>
        </w:r>
        <w:r w:rsidR="00232B43" w:rsidRPr="00C143D8">
          <w:rPr>
            <w:rStyle w:val="-"/>
            <w:rFonts w:ascii="Open Sans" w:eastAsia="Times New Roman" w:hAnsi="Open Sans" w:cs="Times New Roman"/>
            <w:sz w:val="21"/>
            <w:szCs w:val="21"/>
            <w:lang w:val="en-US" w:eastAsia="el-GR"/>
          </w:rPr>
          <w:t>gr</w:t>
        </w:r>
      </w:hyperlink>
      <w:r w:rsidR="00232B43" w:rsidRPr="00232B43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t xml:space="preserve">) </w:t>
      </w:r>
      <w:bookmarkStart w:id="0" w:name="_GoBack"/>
      <w:bookmarkEnd w:id="0"/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br/>
      </w:r>
      <w:r w:rsidRPr="00C8179E">
        <w:rPr>
          <w:rFonts w:ascii="Open Sans" w:eastAsia="Times New Roman" w:hAnsi="Open Sans" w:cs="Times New Roman"/>
          <w:color w:val="130943"/>
          <w:sz w:val="21"/>
          <w:szCs w:val="21"/>
          <w:lang w:eastAsia="el-GR"/>
        </w:rPr>
        <w:lastRenderedPageBreak/>
        <w:br/>
      </w:r>
    </w:p>
    <w:p w:rsidR="00C8179E" w:rsidRDefault="00C8179E"/>
    <w:sectPr w:rsidR="00C8179E" w:rsidSect="00315F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79E"/>
    <w:rsid w:val="00232B43"/>
    <w:rsid w:val="00315FE4"/>
    <w:rsid w:val="00A11DAE"/>
    <w:rsid w:val="00A8570B"/>
    <w:rsid w:val="00B05370"/>
    <w:rsid w:val="00C81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E4"/>
  </w:style>
  <w:style w:type="paragraph" w:styleId="2">
    <w:name w:val="heading 2"/>
    <w:basedOn w:val="a"/>
    <w:link w:val="2Char"/>
    <w:uiPriority w:val="9"/>
    <w:qFormat/>
    <w:rsid w:val="00C81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C8179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Emphasis"/>
    <w:basedOn w:val="a0"/>
    <w:uiPriority w:val="20"/>
    <w:qFormat/>
    <w:rsid w:val="00C8179E"/>
    <w:rPr>
      <w:i/>
      <w:iCs/>
    </w:rPr>
  </w:style>
  <w:style w:type="paragraph" w:styleId="Web">
    <w:name w:val="Normal (Web)"/>
    <w:basedOn w:val="a"/>
    <w:uiPriority w:val="99"/>
    <w:semiHidden/>
    <w:unhideWhenUsed/>
    <w:rsid w:val="00C8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b-widget-control-item">
    <w:name w:val="sb-widget-control-item"/>
    <w:basedOn w:val="a0"/>
    <w:rsid w:val="00C8179E"/>
  </w:style>
  <w:style w:type="character" w:styleId="a4">
    <w:name w:val="Strong"/>
    <w:basedOn w:val="a0"/>
    <w:uiPriority w:val="22"/>
    <w:qFormat/>
    <w:rsid w:val="00C8179E"/>
    <w:rPr>
      <w:b/>
      <w:bCs/>
    </w:rPr>
  </w:style>
  <w:style w:type="character" w:styleId="-">
    <w:name w:val="Hyperlink"/>
    <w:basedOn w:val="a0"/>
    <w:uiPriority w:val="99"/>
    <w:unhideWhenUsed/>
    <w:rsid w:val="00C8179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2B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92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7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8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2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89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4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5B9EE0"/>
                                    <w:left w:val="single" w:sz="6" w:space="2" w:color="5B9EE0"/>
                                    <w:bottom w:val="single" w:sz="6" w:space="2" w:color="5B9EE0"/>
                                    <w:right w:val="single" w:sz="6" w:space="2" w:color="5B9EE0"/>
                                  </w:divBdr>
                                  <w:divsChild>
                                    <w:div w:id="787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1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strategy.gr" TargetMode="External"/><Relationship Id="rId4" Type="http://schemas.openxmlformats.org/officeDocument/2006/relationships/hyperlink" Target="mailto:Info@hrstrateg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seraskeris</dc:creator>
  <cp:keywords/>
  <dc:description/>
  <cp:lastModifiedBy> </cp:lastModifiedBy>
  <cp:revision>2</cp:revision>
  <dcterms:created xsi:type="dcterms:W3CDTF">2018-06-12T06:00:00Z</dcterms:created>
  <dcterms:modified xsi:type="dcterms:W3CDTF">2018-06-12T06:00:00Z</dcterms:modified>
</cp:coreProperties>
</file>