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64" w:rsidRPr="00EE2E64" w:rsidRDefault="00EE2E64" w:rsidP="00EE2E6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E64">
        <w:rPr>
          <w:rFonts w:ascii="Times New Roman" w:eastAsia="Times New Roman" w:hAnsi="Times New Roman" w:cs="Times New Roman"/>
          <w:b/>
          <w:bCs/>
          <w:sz w:val="24"/>
          <w:szCs w:val="24"/>
        </w:rPr>
        <w:t>ΕΝΗΜΕΡΩΣΗ ΜΕΛΩΝ ΗΜΕΡΙΔΑ " Π.  ΜΠΑΛΑΣ" 09_03_2024</w:t>
      </w:r>
      <w:r w:rsidRPr="00EE2E6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 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εκ μέρους της Β’ Αγγειοχειρουργικής Κλινικής ΕΚΠΑ σας στέλνουμε αίτημα για ανάρτηση και προώθηση της 1</w:t>
      </w:r>
      <w:r w:rsidRPr="00EE2E64">
        <w:rPr>
          <w:rFonts w:ascii="Calibri" w:eastAsia="Times New Roman" w:hAnsi="Calibri" w:cs="Calibri"/>
          <w:vertAlign w:val="superscript"/>
        </w:rPr>
        <w:t>ης</w:t>
      </w:r>
      <w:r w:rsidRPr="00EE2E64">
        <w:rPr>
          <w:rFonts w:ascii="Calibri" w:eastAsia="Times New Roman" w:hAnsi="Calibri" w:cs="Calibri"/>
        </w:rPr>
        <w:t> επιστημονικής ημερίδας «Π. Μπάλας».</w:t>
      </w:r>
      <w:r w:rsidRPr="00EE2E64">
        <w:rPr>
          <w:rFonts w:ascii="Calibri" w:eastAsia="Times New Roman" w:hAnsi="Calibri" w:cs="Calibri"/>
        </w:rPr>
        <w:br/>
        <w:t>Παρακαλούμε όπως ελέγξετε το αίτημα μας (όπως περιγράφεται παρακάτω), ευελπιστώντας στη θετική ανταπόκρισή σας για περαιτέρω ενημέρωση.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 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1. Την προώθηση και ενημέρωση των μελών σας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 xml:space="preserve">2. Την ανάρτηση του </w:t>
      </w:r>
      <w:proofErr w:type="spellStart"/>
      <w:r w:rsidRPr="00EE2E64">
        <w:rPr>
          <w:rFonts w:ascii="Calibri" w:eastAsia="Times New Roman" w:hAnsi="Calibri" w:cs="Calibri"/>
        </w:rPr>
        <w:t>save</w:t>
      </w:r>
      <w:proofErr w:type="spellEnd"/>
      <w:r w:rsidRPr="00EE2E64">
        <w:rPr>
          <w:rFonts w:ascii="Calibri" w:eastAsia="Times New Roman" w:hAnsi="Calibri" w:cs="Calibri"/>
        </w:rPr>
        <w:t xml:space="preserve"> </w:t>
      </w:r>
      <w:proofErr w:type="spellStart"/>
      <w:r w:rsidRPr="00EE2E64">
        <w:rPr>
          <w:rFonts w:ascii="Calibri" w:eastAsia="Times New Roman" w:hAnsi="Calibri" w:cs="Calibri"/>
        </w:rPr>
        <w:t>the</w:t>
      </w:r>
      <w:proofErr w:type="spellEnd"/>
      <w:r w:rsidRPr="00EE2E64">
        <w:rPr>
          <w:rFonts w:ascii="Calibri" w:eastAsia="Times New Roman" w:hAnsi="Calibri" w:cs="Calibri"/>
        </w:rPr>
        <w:t xml:space="preserve"> </w:t>
      </w:r>
      <w:proofErr w:type="spellStart"/>
      <w:r w:rsidRPr="00EE2E64">
        <w:rPr>
          <w:rFonts w:ascii="Calibri" w:eastAsia="Times New Roman" w:hAnsi="Calibri" w:cs="Calibri"/>
        </w:rPr>
        <w:t>date</w:t>
      </w:r>
      <w:proofErr w:type="spellEnd"/>
      <w:r w:rsidRPr="00EE2E64">
        <w:rPr>
          <w:rFonts w:ascii="Calibri" w:eastAsia="Times New Roman" w:hAnsi="Calibri" w:cs="Calibri"/>
        </w:rPr>
        <w:t xml:space="preserve"> (συνημμένα το αρχείο σε μορφή JPEG) στην ιστοσελίδα -εφόσον υπάρχει η δυνατότητα- συνοδευόμενο από την παρακάτω περιγραφή.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 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 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  <w:i/>
          <w:iCs/>
        </w:rPr>
        <w:t>Ακολουθεί το περιεχόμενο της ανακοίνωσης και συνημμένα το αρχείο σε μορφή JPEG που θα την συνοδεύει.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  <w:b/>
          <w:bCs/>
        </w:rPr>
        <w:t> 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  <w:b/>
          <w:bCs/>
        </w:rPr>
        <w:t>///</w:t>
      </w:r>
    </w:p>
    <w:p w:rsidR="00EE2E64" w:rsidRPr="00EE2E64" w:rsidRDefault="00EE2E64" w:rsidP="00EE2E64">
      <w:pPr>
        <w:spacing w:after="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  <w:b/>
          <w:bCs/>
        </w:rPr>
        <w:t> </w:t>
      </w:r>
    </w:p>
    <w:p w:rsidR="00EE2E64" w:rsidRPr="00EE2E64" w:rsidRDefault="00EE2E64" w:rsidP="00EE2E64">
      <w:pPr>
        <w:spacing w:after="0" w:line="3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Ο Καθηγητής Αγγειοχειρουργικής Ε.Κ.Π.Α. και Διευθυντής της Β' Αγγειοχειρουργικής Κλινικής Ε.Κ.Π.Α. κύριος Χρήστος </w:t>
      </w:r>
      <w:proofErr w:type="spellStart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Κλωνάρης</w:t>
      </w:r>
      <w:proofErr w:type="spellEnd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με αφορμή τη συμπλήρωση ενός έτους από την έναρξη λειτουργίας της Β' Αγγειοχειρουργικής Κλινικής του Ε.Κ.Π.Α. στο Λαϊκό Νοσοκομείο, σας προσκαλεί </w:t>
      </w:r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στην πρώτη επιστημονική ημερίδα της Κλινικής «Παναγιώτης Μπάλας»</w:t>
      </w:r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Η </w:t>
      </w:r>
      <w:proofErr w:type="spellStart"/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>μονοθεματική</w:t>
      </w:r>
      <w:proofErr w:type="spellEnd"/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ημερίδα έχει θέμα «</w:t>
      </w:r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ΑΑΑ </w:t>
      </w:r>
      <w:proofErr w:type="spellStart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Repair</w:t>
      </w:r>
      <w:proofErr w:type="spellEnd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Insights</w:t>
      </w:r>
      <w:proofErr w:type="spellEnd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into</w:t>
      </w:r>
      <w:proofErr w:type="spellEnd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Aortic</w:t>
      </w:r>
      <w:proofErr w:type="spellEnd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Neck</w:t>
      </w:r>
      <w:proofErr w:type="spellEnd"/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και θα πραγματοποιηθεί το </w:t>
      </w:r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Σάββατο 9 Μαρτίου 2024</w:t>
      </w:r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στο </w:t>
      </w:r>
      <w:r w:rsidRPr="00EE2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μεγάλο αμφιθέατρο του Λαϊκού Νοσοκομείου "Φαίδων Φέσσας".</w:t>
      </w:r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> Ο Πρόεδρος και τα μέλη της οργανωτικής επιτροπής εκφράζουν την ελπίδα ότι η εν λόγω ημερίδα θα αποτελέσει την αφετηρία μιας σειράς εκδηλώσεων με επιλεγμένα θέματα, συμβάλλοντας στην ανταλλαγή απόψεων και τη συνολική προώθηση των γνώσεών μας στον τομέα της Αγγειοχειρουργικής.</w:t>
      </w:r>
    </w:p>
    <w:p w:rsidR="00EE2E64" w:rsidRPr="00EE2E64" w:rsidRDefault="00EE2E64" w:rsidP="00EE2E64">
      <w:pPr>
        <w:spacing w:after="0" w:line="3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E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E2E64" w:rsidRPr="00EE2E64" w:rsidRDefault="00EE2E64" w:rsidP="00EE2E6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Η ημερίδα θα πραγματοποιηθεί με φυσική παρουσία</w:t>
      </w:r>
    </w:p>
    <w:p w:rsidR="00EE2E64" w:rsidRPr="00EE2E64" w:rsidRDefault="00EE2E64" w:rsidP="00EE2E6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Η είσοδος είναι δωρεάν, η παρακολούθηση αφορά μόνο ιατρούς και άλλους επαγγελματίες της υγείας.</w:t>
      </w:r>
    </w:p>
    <w:p w:rsidR="00EE2E64" w:rsidRPr="00EE2E64" w:rsidRDefault="00EE2E64" w:rsidP="00EE2E6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 xml:space="preserve">Απαραίτητη η ηλεκτρονική εγγραφή </w:t>
      </w:r>
      <w:hyperlink r:id="rId6" w:tgtFrame="_blank" w:history="1">
        <w:proofErr w:type="spellStart"/>
        <w:r w:rsidRPr="00EE2E64">
          <w:rPr>
            <w:rFonts w:ascii="Calibri" w:eastAsia="Times New Roman" w:hAnsi="Calibri" w:cs="Calibri"/>
            <w:color w:val="0000FF"/>
            <w:u w:val="single"/>
          </w:rPr>
          <w:t>Registration</w:t>
        </w:r>
        <w:proofErr w:type="spellEnd"/>
      </w:hyperlink>
    </w:p>
    <w:p w:rsidR="00EE2E64" w:rsidRPr="00EE2E64" w:rsidRDefault="00EE2E64" w:rsidP="00EE2E6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Θα δοθεί πιστοποιητικό παρακολούθησης</w:t>
      </w:r>
    </w:p>
    <w:p w:rsidR="00EE2E64" w:rsidRPr="00EE2E64" w:rsidRDefault="00EE2E64" w:rsidP="00EE2E6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 xml:space="preserve">Για περισσότερες πληροφορίες επισκεφθείτε την ιστοσελίδα </w:t>
      </w:r>
      <w:hyperlink r:id="rId7" w:tgtFrame="_blank" w:history="1">
        <w:r w:rsidRPr="00EE2E64">
          <w:rPr>
            <w:rFonts w:ascii="Calibri" w:eastAsia="Times New Roman" w:hAnsi="Calibri" w:cs="Calibri"/>
            <w:color w:val="0000FF"/>
            <w:u w:val="single"/>
          </w:rPr>
          <w:t>www.pbalasmeeting.gr</w:t>
        </w:r>
      </w:hyperlink>
      <w:r w:rsidRPr="00EE2E64">
        <w:rPr>
          <w:rFonts w:ascii="Calibri" w:eastAsia="Times New Roman" w:hAnsi="Calibri" w:cs="Calibri"/>
        </w:rPr>
        <w:t>  </w:t>
      </w:r>
    </w:p>
    <w:p w:rsidR="00EE2E64" w:rsidRPr="00EE2E64" w:rsidRDefault="00EE2E64" w:rsidP="00EE2E64">
      <w:pPr>
        <w:spacing w:after="0" w:line="3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2E64">
        <w:rPr>
          <w:rFonts w:ascii="Calibri" w:eastAsia="Times New Roman" w:hAnsi="Calibri" w:cs="Calibri"/>
        </w:rPr>
        <w:t> </w:t>
      </w:r>
    </w:p>
    <w:p w:rsidR="00EE2E64" w:rsidRPr="00EE2E64" w:rsidRDefault="00EE2E64" w:rsidP="00EE2E64">
      <w:pPr>
        <w:spacing w:after="100" w:line="240" w:lineRule="auto"/>
        <w:rPr>
          <w:rFonts w:ascii="Calibri" w:eastAsia="Times New Roman" w:hAnsi="Calibri" w:cs="Calibri"/>
        </w:rPr>
      </w:pPr>
      <w:r w:rsidRPr="00EE2E64">
        <w:rPr>
          <w:rFonts w:ascii="Calibri" w:eastAsia="Times New Roman" w:hAnsi="Calibri" w:cs="Calibri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</w:tblGrid>
      <w:tr w:rsidR="00EE2E64" w:rsidRPr="00EE2E64" w:rsidTr="00EE2E64">
        <w:trPr>
          <w:trHeight w:val="349"/>
        </w:trPr>
        <w:tc>
          <w:tcPr>
            <w:tcW w:w="5574" w:type="dxa"/>
            <w:vAlign w:val="center"/>
            <w:hideMark/>
          </w:tcPr>
          <w:p w:rsidR="00EE2E64" w:rsidRPr="00EE2E64" w:rsidRDefault="00EE2E64" w:rsidP="00EE2E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2E6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</w:rPr>
              <w:t>Με εκτίμηση,</w:t>
            </w:r>
          </w:p>
          <w:p w:rsidR="00EE2E64" w:rsidRPr="00EE2E64" w:rsidRDefault="00EE2E64" w:rsidP="00EE2E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2E64"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</w:rPr>
              <w:t> </w:t>
            </w:r>
          </w:p>
        </w:tc>
      </w:tr>
      <w:tr w:rsidR="00EE2E64" w:rsidRPr="00EE2E64" w:rsidTr="00EE2E64">
        <w:trPr>
          <w:trHeight w:val="4325"/>
        </w:trPr>
        <w:tc>
          <w:tcPr>
            <w:tcW w:w="5574" w:type="dxa"/>
            <w:vAlign w:val="center"/>
            <w:hideMark/>
          </w:tcPr>
          <w:p w:rsidR="00EE2E64" w:rsidRPr="00EE2E64" w:rsidRDefault="00EE2E64" w:rsidP="00EE2E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2E64">
              <w:rPr>
                <w:rFonts w:ascii="Calibri" w:eastAsia="Times New Roman" w:hAnsi="Calibri" w:cs="Calibri"/>
                <w:color w:val="1F3864"/>
              </w:rPr>
              <w:lastRenderedPageBreak/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8"/>
              <w:gridCol w:w="3022"/>
            </w:tblGrid>
            <w:tr w:rsidR="00EE2E64" w:rsidRPr="00EE2E64">
              <w:trPr>
                <w:trHeight w:val="2915"/>
              </w:trPr>
              <w:tc>
                <w:tcPr>
                  <w:tcW w:w="1518" w:type="dxa"/>
                  <w:tcMar>
                    <w:top w:w="0" w:type="dxa"/>
                    <w:left w:w="15" w:type="dxa"/>
                    <w:bottom w:w="0" w:type="dxa"/>
                    <w:right w:w="180" w:type="dxa"/>
                  </w:tcMar>
                  <w:hideMark/>
                </w:tcPr>
                <w:p w:rsidR="00EE2E64" w:rsidRPr="00EE2E64" w:rsidRDefault="00EE2E64" w:rsidP="00EE2E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272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6"/>
                  </w:tblGrid>
                  <w:tr w:rsidR="00EE2E64" w:rsidRPr="00EE2E64">
                    <w:trPr>
                      <w:trHeight w:val="575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E2E64" w:rsidRPr="00EE2E64" w:rsidRDefault="00EE2E64" w:rsidP="00EE2E6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lang w:val="en-US"/>
                          </w:rPr>
                        </w:pPr>
                        <w:r w:rsidRPr="00EE2E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lang w:val="en-US"/>
                          </w:rPr>
                          <w:t>N</w:t>
                        </w:r>
                        <w:proofErr w:type="spellStart"/>
                        <w:r w:rsidRPr="00EE2E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</w:rPr>
                          <w:t>ίκη</w:t>
                        </w:r>
                        <w:proofErr w:type="spellEnd"/>
                        <w:r w:rsidRPr="00EE2E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E2E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</w:rPr>
                          <w:t>Μητά</w:t>
                        </w:r>
                        <w:proofErr w:type="spellEnd"/>
                        <w:r w:rsidRPr="00EE2E64">
                          <w:rPr>
                            <w:rFonts w:ascii="Times New Roman" w:eastAsia="Times New Roman" w:hAnsi="Times New Roman" w:cs="Times New Roman"/>
                            <w:color w:val="1F3864"/>
                            <w:lang w:val="en-US"/>
                          </w:rPr>
                          <w:br/>
                        </w:r>
                        <w:r w:rsidRPr="00EE2E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46464"/>
                            <w:lang w:val="en-US"/>
                          </w:rPr>
                          <w:t>Client Service Director</w:t>
                        </w:r>
                        <w:r w:rsidRPr="00EE2E64">
                          <w:rPr>
                            <w:rFonts w:ascii="Times New Roman" w:eastAsia="Times New Roman" w:hAnsi="Times New Roman" w:cs="Times New Roman"/>
                            <w:color w:val="646464"/>
                            <w:lang w:val="en-US"/>
                          </w:rPr>
                          <w:br/>
                        </w:r>
                        <w:r w:rsidRPr="00EE2E64">
                          <w:rPr>
                            <w:rFonts w:ascii="Times New Roman" w:eastAsia="Times New Roman" w:hAnsi="Times New Roman" w:cs="Times New Roman"/>
                            <w:color w:val="646464"/>
                            <w:sz w:val="20"/>
                            <w:szCs w:val="20"/>
                            <w:lang w:val="en-US"/>
                          </w:rPr>
                          <w:t>Alpha Public Relations S.A.</w:t>
                        </w:r>
                      </w:p>
                    </w:tc>
                  </w:tr>
                  <w:tr w:rsidR="00EE2E64" w:rsidRPr="00EE2E64">
                    <w:trPr>
                      <w:trHeight w:val="1544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26"/>
                        </w:tblGrid>
                        <w:tr w:rsidR="00EE2E64" w:rsidRPr="00EE2E64">
                          <w:trPr>
                            <w:trHeight w:val="1105"/>
                          </w:trPr>
                          <w:tc>
                            <w:tcPr>
                              <w:tcW w:w="2921" w:type="dxa"/>
                              <w:tcMar>
                                <w:top w:w="18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E2E64" w:rsidRPr="00EE2E64" w:rsidRDefault="00EE2E64" w:rsidP="00EE2E64">
                              <w:pPr>
                                <w:spacing w:before="2" w:after="2" w:line="240" w:lineRule="auto"/>
                                <w:ind w:left="2" w:right="2"/>
                                <w:rPr>
                                  <w:rFonts w:ascii="Calibri" w:eastAsia="Times New Roman" w:hAnsi="Calibri" w:cs="Calibri"/>
                                  <w:lang w:val="en-US"/>
                                </w:rPr>
                              </w:pP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  <w:lang w:val="en-US"/>
                                </w:rPr>
                                <w:t>  Health Communication Agency</w:t>
                              </w:r>
                            </w:p>
                            <w:p w:rsidR="00EE2E64" w:rsidRPr="00EE2E64" w:rsidRDefault="00EE2E64" w:rsidP="00EE2E64">
                              <w:pPr>
                                <w:spacing w:before="2" w:after="2" w:line="240" w:lineRule="auto"/>
                                <w:ind w:left="2" w:right="2"/>
                                <w:rPr>
                                  <w:rFonts w:ascii="Calibri" w:eastAsia="Times New Roman" w:hAnsi="Calibri" w:cs="Calibri"/>
                                  <w:lang w:val="en-US"/>
                                </w:rPr>
                              </w:pP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  <w:lang w:val="en-US"/>
                                </w:rPr>
                                <w:t xml:space="preserve">  </w:t>
                              </w:r>
                              <w:proofErr w:type="spellStart"/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>Πυθέου</w:t>
                              </w:r>
                              <w:proofErr w:type="spellEnd"/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  <w:lang w:val="en-US"/>
                                </w:rPr>
                                <w:t xml:space="preserve"> 55 </w:t>
                              </w: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>Τ</w:t>
                              </w: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>Κ</w:t>
                              </w: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  <w:lang w:val="en-US"/>
                                </w:rPr>
                                <w:t xml:space="preserve">. 11743 </w:t>
                              </w: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>Αθήνα</w:t>
                              </w:r>
                            </w:p>
                            <w:p w:rsidR="00EE2E64" w:rsidRPr="00EE2E64" w:rsidRDefault="00EE2E64" w:rsidP="00EE2E64">
                              <w:pPr>
                                <w:spacing w:before="2" w:after="2" w:line="240" w:lineRule="auto"/>
                                <w:ind w:left="2" w:right="2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  <w:lang w:val="en-US"/>
                                </w:rPr>
                                <w:t xml:space="preserve">  </w:t>
                              </w:r>
                              <w:proofErr w:type="spellStart"/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>Τηλ</w:t>
                              </w:r>
                              <w:proofErr w:type="spellEnd"/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>. Κέντρο 210 3645 629</w:t>
                              </w:r>
                            </w:p>
                            <w:p w:rsidR="00EE2E64" w:rsidRPr="00EE2E64" w:rsidRDefault="00EE2E64" w:rsidP="00EE2E64">
                              <w:pPr>
                                <w:spacing w:after="0" w:line="240" w:lineRule="auto"/>
                                <w:ind w:left="2" w:right="2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 xml:space="preserve">  </w:t>
                              </w:r>
                              <w:hyperlink r:id="rId8" w:history="1">
                                <w:r w:rsidRPr="00EE2E64">
                                  <w:rPr>
                                    <w:rFonts w:ascii="Times New Roman" w:eastAsia="Times New Roman" w:hAnsi="Times New Roman" w:cs="Times New Roman"/>
                                    <w:color w:val="0563C1"/>
                                    <w:sz w:val="18"/>
                                    <w:szCs w:val="18"/>
                                    <w:u w:val="single"/>
                                  </w:rPr>
                                  <w:t>n.mita@apr.com.gr</w:t>
                                </w:r>
                              </w:hyperlink>
                            </w:p>
                            <w:p w:rsidR="00EE2E64" w:rsidRPr="00EE2E64" w:rsidRDefault="00EE2E64" w:rsidP="00EE2E64">
                              <w:pPr>
                                <w:spacing w:after="0" w:line="240" w:lineRule="auto"/>
                                <w:ind w:left="2" w:right="2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EE2E64">
                                <w:rPr>
                                  <w:rFonts w:ascii="Times New Roman" w:eastAsia="Times New Roman" w:hAnsi="Times New Roman" w:cs="Times New Roman"/>
                                  <w:color w:val="424242"/>
                                  <w:sz w:val="18"/>
                                  <w:szCs w:val="18"/>
                                </w:rPr>
                                <w:t xml:space="preserve">  </w:t>
                              </w:r>
                              <w:hyperlink r:id="rId9" w:tgtFrame="_blank" w:history="1">
                                <w:r w:rsidRPr="00EE2E64">
                                  <w:rPr>
                                    <w:rFonts w:ascii="Times New Roman" w:eastAsia="Times New Roman" w:hAnsi="Times New Roman" w:cs="Times New Roman"/>
                                    <w:color w:val="0563C1"/>
                                    <w:sz w:val="18"/>
                                    <w:szCs w:val="18"/>
                                    <w:u w:val="single"/>
                                  </w:rPr>
                                  <w:t>www.apr.com.gr</w:t>
                                </w:r>
                              </w:hyperlink>
                            </w:p>
                          </w:tc>
                        </w:tr>
                      </w:tbl>
                      <w:p w:rsidR="00EE2E64" w:rsidRPr="00EE2E64" w:rsidRDefault="00EE2E64" w:rsidP="00EE2E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E2E64" w:rsidRPr="00EE2E64" w:rsidRDefault="00EE2E64" w:rsidP="00EE2E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2E64" w:rsidRPr="00EE2E64" w:rsidRDefault="00EE2E64" w:rsidP="00E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2C0"/>
    <w:multiLevelType w:val="multilevel"/>
    <w:tmpl w:val="590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64"/>
    <w:rsid w:val="00106E10"/>
    <w:rsid w:val="001A48E2"/>
    <w:rsid w:val="00E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7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ita@apr.com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balasmeetin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tion.letscongress.eu/newpnr/17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r.com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2024-02-15T08:08:00Z</dcterms:created>
  <dcterms:modified xsi:type="dcterms:W3CDTF">2024-02-15T08:08:00Z</dcterms:modified>
</cp:coreProperties>
</file>