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B01DF" w:rsidRPr="00EB01DF" w:rsidTr="00EB01DF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B01DF" w:rsidRPr="00EB01D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300" w:lineRule="auto"/>
                                <w:jc w:val="center"/>
                                <w:outlineLvl w:val="3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48"/>
                                  <w:szCs w:val="48"/>
                                  <w:lang w:val="en-US"/>
                                </w:rPr>
                                <w:t>RESPIRATORY FACE MASK FFP3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48"/>
                                  <w:szCs w:val="48"/>
                                  <w:lang w:val="en-US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48"/>
                                  <w:szCs w:val="48"/>
                                  <w:lang w:val="en-US"/>
                                </w:rPr>
                                <w:t>(FFP=“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48"/>
                                  <w:szCs w:val="48"/>
                                  <w:lang w:val="en-US"/>
                                </w:rPr>
                                <w:t>F”iltering“F”ace“P”iece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48"/>
                                  <w:szCs w:val="48"/>
                                  <w:lang w:val="en-US"/>
                                </w:rPr>
                                <w:t>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48"/>
                                  <w:szCs w:val="48"/>
                                  <w:lang w:val="en-US"/>
                                </w:rPr>
                                <w:br/>
                                <w:t>European norm N149 and CE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  <w:lang w:val="en-US"/>
                                </w:rPr>
                                <w:br/>
                                <w:t> </w:t>
                              </w:r>
                            </w:p>
                            <w:p w:rsidR="00EB01DF" w:rsidRPr="00EB01DF" w:rsidRDefault="00EB01DF" w:rsidP="00EB01DF">
                              <w:pPr>
                                <w:spacing w:after="0" w:line="300" w:lineRule="auto"/>
                                <w:outlineLvl w:val="3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</w:pP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Για την προστασία σας, κατά την εργασία σας στο ιατρείο, στην άμεση επαφή σας με τους ασθενείς σας και κατά τις ιατρικές πράξεις. H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respiratory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face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mask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τύπου FFP3 σας δίνει την μέγιστη προστασία σε σύγκριση με άλλες μάσκες.</w:t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3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F278FD4" wp14:editId="5BC5B0B9">
                                    <wp:extent cx="2519680" cy="2519680"/>
                                    <wp:effectExtent l="0" t="0" r="0" b="0"/>
                                    <wp:docPr id="3" name="Εικόνα 8" descr="https://mcusercontent.com/c7870424c042adcd5eb445463/images/52719a3b-c69f-43dc-b921-8537ec2b3ea6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mcusercontent.com/c7870424c042adcd5eb445463/images/52719a3b-c69f-43dc-b921-8537ec2b3ea6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19680" cy="2519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3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A199B06" wp14:editId="535D0BA5">
                                    <wp:extent cx="2519680" cy="2519680"/>
                                    <wp:effectExtent l="0" t="0" r="0" b="0"/>
                                    <wp:docPr id="4" name="Εικόνα 9" descr="https://mcusercontent.com/c7870424c042adcd5eb445463/images/5fcb6f2b-c76d-42d5-97ad-76450182243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mcusercontent.com/c7870424c042adcd5eb445463/images/5fcb6f2b-c76d-42d5-97ad-76450182243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19680" cy="2519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300" w:lineRule="auto"/>
                                <w:outlineLvl w:val="3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</w:pP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  <w:u w:val="single"/>
                                </w:rPr>
                                <w:t xml:space="preserve">Ικανότητα φιλτραρίσματος τουλάχιστον 99% των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  <w:u w:val="single"/>
                                </w:rPr>
                                <w:lastRenderedPageBreak/>
                                <w:t xml:space="preserve">σωματιδίων που είναι 0.3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  <w:u w:val="single"/>
                                </w:rPr>
                                <w:t>microns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  <w:u w:val="single"/>
                                </w:rPr>
                                <w:t xml:space="preserve"> και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  <w:u w:val="single"/>
                                </w:rPr>
                                <w:t>μεγαλύτερα.(ανώτερη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  <w:u w:val="single"/>
                                </w:rPr>
                                <w:t xml:space="preserve"> της ΚΝ95, FFP2)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 xml:space="preserve">Με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μεταλικό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 xml:space="preserve"> έλασμα για προσαρμογή στην περιοχή της μύτης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  <w:t>Με εσωτερικό σφουγγαράκι για την σωστή και απόλυτη εφαρμογή στην μύτη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  <w:t xml:space="preserve">Με πλαστικό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clip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 xml:space="preserve"> για την ένωση των ελαστικών βρόγχων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  <w:t>Κάθε μάσκα είναι πακεταρισμένη και σφραγισμένη σε ξεχωριστή συσκευασία.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  <w:t>Με ευρωπαϊκό πιστοποιητικό CE (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Barcelona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  <w:t xml:space="preserve">Με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διεξαγώμενα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 xml:space="preserve"> απαραίτητα τεστ, για να αντιστοιχεί στην Ευρωπαϊκή νόρμα Ν149</w:t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3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lastRenderedPageBreak/>
                                <w:drawing>
                                  <wp:inline distT="0" distB="0" distL="0" distR="0" wp14:anchorId="3394AA4F" wp14:editId="69566BB8">
                                    <wp:extent cx="5369560" cy="6496685"/>
                                    <wp:effectExtent l="0" t="0" r="2540" b="0"/>
                                    <wp:docPr id="5" name="Εικόνα 5" descr="https://mcusercontent.com/c7870424c042adcd5eb445463/images/ddf95f70-6419-47dc-8bac-a0b3d27db8e5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s://mcusercontent.com/c7870424c042adcd5eb445463/images/ddf95f70-6419-47dc-8bac-a0b3d27db8e5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9560" cy="6496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300" w:lineRule="auto"/>
                                <w:jc w:val="center"/>
                                <w:outlineLvl w:val="3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</w:pP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222222"/>
                                  <w:sz w:val="35"/>
                                  <w:szCs w:val="35"/>
                                  <w:u w:val="single"/>
                                </w:rPr>
                                <w:t xml:space="preserve">  ΜΕΡΙΚΑ  ΣΤΟΙΧΕΙΑ  ΚΑΙ  ΟΡΙΣΜΟI  ΓΙΑ    ΜΑΣΚΕΣ  </w:t>
                              </w:r>
                            </w:p>
                            <w:p w:rsidR="00EB01DF" w:rsidRPr="00EB01DF" w:rsidRDefault="00EB01DF" w:rsidP="00EB01DF">
                              <w:pPr>
                                <w:spacing w:after="0" w:line="300" w:lineRule="auto"/>
                                <w:outlineLvl w:val="3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</w:pP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  <w:u w:val="single"/>
                                </w:rPr>
                                <w:t>SURGICAL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  <w:u w:val="single"/>
                                </w:rPr>
                                <w:t>MASKS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: μάσκες που καλύπτουν μύτη και στόμα με χαλαρή εφαρμογή. Προστατεύουν από σταγονίδια, «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πιτισιλιές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 xml:space="preserve">» και ψεκασμούς τα οποία μπορεί να περιέχουν μικρόβια. Επίσης φιλτράρει μεγάλα σωματίδια στον αέρα.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lastRenderedPageBreak/>
                                <w:t>(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mayo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clinic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 xml:space="preserve">Η χρήση της μάσκας είναι για 4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ώρες(εφύγρανση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Το FDA, δεν έχει εγκρίνει τις χειρουργικές μάσκες για προστασία από τον COVID-19 ειδικά για τους εργαζόμενους στον τομέα της υγείας.(FDA.gov)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 xml:space="preserve">Οι χειρουργικές μάσκες, προστατεύουν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  <w:u w:val="single"/>
                                </w:rPr>
                                <w:t xml:space="preserve">κυρίως το περιβάλλον από τον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  <w:u w:val="single"/>
                                </w:rPr>
                                <w:t>χρήστη(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healthcare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-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in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-europe.com)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br/>
                                <w:t> 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  <w:u w:val="single"/>
                                </w:rPr>
                                <w:t>RESPIRATORY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  <w:u w:val="single"/>
                                </w:rPr>
                                <w:t>MASKS: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 xml:space="preserve">μάσκες που καλύπτουν μύτη και στόμα με σφιχτή εφαρμογή.  Ανάλογα με την χώρα ή σύνδεσμο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χωρών(Ευρωπαϊκή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 xml:space="preserve"> Ένωση), υπάρχει διαφορετικός τρόπος πιστοποίησης και ταξινόμηση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προϊόντος(καθώς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 xml:space="preserve"> και διαφορετικά ονόματα-ακρωνύμια)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 xml:space="preserve">Οι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αναπνευστικές(respiratory)μάσκες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 xml:space="preserve"> προστατεύουν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  <w:u w:val="single"/>
                                </w:rPr>
                                <w:t xml:space="preserve">τον χρήστη από το περιβάλλον και το περιβάλλον από το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  <w:u w:val="single"/>
                                </w:rPr>
                                <w:t>χρήστη(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healthcare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-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in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-europe.com)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7"/>
                                  <w:szCs w:val="27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7"/>
                                  <w:szCs w:val="27"/>
                                </w:rPr>
                                <w:t>Η χρήση της μάσκας είναι για 8 ώρες.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  <w:t> 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br/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222222"/>
                                  <w:sz w:val="35"/>
                                  <w:szCs w:val="35"/>
                                  <w:u w:val="single"/>
                                </w:rPr>
                                <w:t>ΤΑΞΙΝΟΜΗΣΗ RESPIRATORY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222222"/>
                                  <w:sz w:val="35"/>
                                  <w:szCs w:val="35"/>
                                  <w:u w:val="single"/>
                                </w:rPr>
                                <w:t>MASKS ΜΕ ΟΝΟΜΑΤΟΔΟΣΙΑ ΤΩΝ ΧΩΡΩΝ</w:t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3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lastRenderedPageBreak/>
                                <w:drawing>
                                  <wp:inline distT="0" distB="0" distL="0" distR="0" wp14:anchorId="336F5593" wp14:editId="5132B92D">
                                    <wp:extent cx="5369560" cy="4338320"/>
                                    <wp:effectExtent l="0" t="0" r="2540" b="5080"/>
                                    <wp:docPr id="6" name="Εικόνα 6" descr="https://mcusercontent.com/c7870424c042adcd5eb445463/images/a4114447-2fdf-4c4d-96ca-d001db240de0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s://mcusercontent.com/c7870424c042adcd5eb445463/images/a4114447-2fdf-4c4d-96ca-d001db240de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9560" cy="4338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9"/>
                                  <w:szCs w:val="29"/>
                                </w:rPr>
                                <w:t xml:space="preserve">Σύγκριση διαφορετικών προϊόντων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9"/>
                                  <w:szCs w:val="29"/>
                                </w:rPr>
                                <w:t>respiratory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9"/>
                                  <w:szCs w:val="29"/>
                                </w:rPr>
                                <w:t xml:space="preserve">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9"/>
                                  <w:szCs w:val="29"/>
                                </w:rPr>
                                <w:t>masks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9"/>
                                  <w:szCs w:val="29"/>
                                </w:rPr>
                                <w:t xml:space="preserve"> ως προς την ικανότητα φιλτραρίσματος: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3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lastRenderedPageBreak/>
                                <w:drawing>
                                  <wp:inline distT="0" distB="0" distL="0" distR="0" wp14:anchorId="21F6C5D9" wp14:editId="1310C8C9">
                                    <wp:extent cx="5369560" cy="3370580"/>
                                    <wp:effectExtent l="0" t="0" r="2540" b="1270"/>
                                    <wp:docPr id="7" name="Εικόνα 7" descr="https://mcusercontent.com/c7870424c042adcd5eb445463/images/23a68a20-89a4-4ac7-b60b-70a23e0c1fd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s://mcusercontent.com/c7870424c042adcd5eb445463/images/23a68a20-89a4-4ac7-b60b-70a23e0c1fd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9560" cy="33705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 xml:space="preserve">Ο WHO και το ινστιτούτο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Koch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 xml:space="preserve">, συστήνουν στους εργαζόμενους υγείας, κατά την πανδημία COVID-19, την χρήση μάσκας επιπέδου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  <w:u w:val="single"/>
                                </w:rPr>
                                <w:t xml:space="preserve">τουλάχιστον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FFP2! (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filtering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face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piece</w:t>
                              </w:r>
                              <w:proofErr w:type="spellEnd"/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>)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3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5F38E48" wp14:editId="6BA609AA">
                                    <wp:extent cx="5369560" cy="2913380"/>
                                    <wp:effectExtent l="0" t="0" r="2540" b="1270"/>
                                    <wp:docPr id="8" name="Εικόνα 8" descr="https://mcusercontent.com/c7870424c042adcd5eb445463/images/80fbfcfe-ad1b-47db-b7b0-88a48dab5d6c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s://mcusercontent.com/c7870424c042adcd5eb445463/images/80fbfcfe-ad1b-47db-b7b0-88a48dab5d6c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9560" cy="29133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t xml:space="preserve">Τέλος, σας παραθέτουμε σχηματική αναπαράσταση 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30"/>
                                  <w:szCs w:val="30"/>
                                </w:rPr>
                                <w:lastRenderedPageBreak/>
                                <w:t>σύγκρισης των χειρουργικών μασκών με τις αναπνευστικές μάσκες FFP.</w:t>
                              </w:r>
                              <w:r w:rsidRPr="00EB01DF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3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01D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BCDB0B9" wp14:editId="7D018DAF">
                                    <wp:extent cx="5369560" cy="2381885"/>
                                    <wp:effectExtent l="0" t="0" r="2540" b="0"/>
                                    <wp:docPr id="9" name="Εικόνα 9" descr="https://mcusercontent.com/c7870424c042adcd5eb445463/images/b790ef47-d043-4d44-88cf-7fb24863b36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s://mcusercontent.com/c7870424c042adcd5eb445463/images/b790ef47-d043-4d44-88cf-7fb24863b36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9560" cy="2381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EB01DF" w:rsidRPr="00EB01D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6"/>
                              </w:tblGrid>
                              <w:tr w:rsidR="00EB01DF" w:rsidRPr="00EB01DF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01DF" w:rsidRPr="00EB01DF" w:rsidRDefault="00EB01DF" w:rsidP="00EB01DF">
                                    <w:pPr>
                                      <w:spacing w:before="150" w:after="150" w:line="360" w:lineRule="auto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</w:rPr>
                                    </w:pPr>
                                    <w:r w:rsidRPr="00EB01D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</w:rPr>
                                      <w:t>Παρακαλώ στείλτε μας το τηλέφωνο και το όνομά σας, πατώντας το παρακάτω κουμπί, για να επικοινωνήσουμε μαζί σας:</w:t>
                                    </w:r>
                                  </w:p>
                                </w:tc>
                              </w:tr>
                            </w:tbl>
                            <w:p w:rsidR="00EB01DF" w:rsidRPr="00EB01DF" w:rsidRDefault="00EB01DF" w:rsidP="00EB01D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405" w:type="dxa"/>
                          <w:left w:w="270" w:type="dxa"/>
                          <w:bottom w:w="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66"/>
                        </w:tblGrid>
                        <w:tr w:rsidR="00EB01DF" w:rsidRPr="00EB01D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C1BDB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66"/>
                        </w:tblGrid>
                        <w:tr w:rsidR="00EB01DF" w:rsidRPr="00EB01D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C1BDBD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7"/>
                                  <w:szCs w:val="27"/>
                                </w:rPr>
                              </w:pPr>
                              <w:hyperlink r:id="rId12" w:tgtFrame="_blank" w:tooltip="Πατήστε εδώ για τηλεφωνική παραγγελία 📞" w:history="1">
                                <w:r w:rsidRPr="00EB01D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FFFFFF"/>
                                    <w:spacing w:val="-8"/>
                                    <w:sz w:val="27"/>
                                    <w:szCs w:val="27"/>
                                  </w:rPr>
                                  <w:t xml:space="preserve">Πατήστε εδώ για τηλεφωνική παραγγελία </w:t>
                                </w:r>
                                <w:proofErr w:type="spellStart"/>
                                <w:r w:rsidRPr="00EB01DF">
                                  <w:rPr>
                                    <w:rFonts w:ascii="Segoe UI Symbol" w:eastAsia="Times New Roman" w:hAnsi="Segoe UI Symbol" w:cs="Segoe UI Symbol"/>
                                    <w:b/>
                                    <w:bCs/>
                                    <w:color w:val="FFFFFF"/>
                                    <w:spacing w:val="-8"/>
                                    <w:sz w:val="27"/>
                                    <w:szCs w:val="27"/>
                                  </w:rPr>
                                  <w:t>📞</w:t>
                                </w:r>
                                <w:proofErr w:type="spellEnd"/>
                              </w:hyperlink>
                              <w:r w:rsidRPr="00EB01DF">
                                <w:rPr>
                                  <w:rFonts w:ascii="Helvetica" w:eastAsia="Times New Roman" w:hAnsi="Helvetica" w:cs="Helvetica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EB01DF" w:rsidRPr="00EB01DF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71CFE7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66"/>
                        </w:tblGrid>
                        <w:tr w:rsidR="00EB01DF" w:rsidRPr="00EB01D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71CFE7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EB01DF" w:rsidRPr="00EB01DF" w:rsidRDefault="00EB01DF" w:rsidP="00EB01DF">
                              <w:pPr>
                                <w:spacing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sz w:val="27"/>
                                  <w:szCs w:val="27"/>
                                </w:rPr>
                              </w:pPr>
                              <w:hyperlink r:id="rId13" w:tgtFrame="_blank" w:tooltip="Δηλώστε Τηλέφωνο για Επικοινωνία" w:history="1">
                                <w:r w:rsidRPr="00EB01D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FFFFFF"/>
                                    <w:spacing w:val="-8"/>
                                    <w:sz w:val="27"/>
                                    <w:szCs w:val="27"/>
                                  </w:rPr>
                                  <w:t>Δηλώστε Τηλέφωνο για Επικοινωνία</w:t>
                                </w:r>
                              </w:hyperlink>
                              <w:r w:rsidRPr="00EB01DF">
                                <w:rPr>
                                  <w:rFonts w:ascii="Helvetica" w:eastAsia="Times New Roman" w:hAnsi="Helvetica" w:cs="Helvetica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B01DF" w:rsidRPr="00EB01DF" w:rsidRDefault="00EB01DF" w:rsidP="00EB0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01DF" w:rsidRPr="00EB01DF" w:rsidRDefault="00EB01DF" w:rsidP="00EB0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01DF" w:rsidRPr="00EB01DF" w:rsidRDefault="00EB01DF" w:rsidP="00EB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E10" w:rsidRPr="001A48E2" w:rsidRDefault="00EB01DF">
      <w:pPr>
        <w:rPr>
          <w:sz w:val="24"/>
          <w:szCs w:val="24"/>
          <w:lang w:val="en-US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0" wp14:anchorId="0D7243B1" wp14:editId="64D90792">
            <wp:simplePos x="0" y="0"/>
            <wp:positionH relativeFrom="column">
              <wp:posOffset>-990600</wp:posOffset>
            </wp:positionH>
            <wp:positionV relativeFrom="line">
              <wp:posOffset>-762000</wp:posOffset>
            </wp:positionV>
            <wp:extent cx="3114675" cy="304800"/>
            <wp:effectExtent l="0" t="0" r="9525" b="0"/>
            <wp:wrapSquare wrapText="bothSides"/>
            <wp:docPr id="1" name="Εικόνα 1" descr="https://mcusercontent.com/c7870424c042adcd5eb445463/images/a0118ef1-5e18-4521-8ddb-42998b42a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cusercontent.com/c7870424c042adcd5eb445463/images/a0118ef1-5e18-4521-8ddb-42998b42a9e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DF"/>
    <w:rsid w:val="00106E10"/>
    <w:rsid w:val="001A48E2"/>
    <w:rsid w:val="00E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0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0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fotiadis@omilos-platon.gr?subject=%CE%A0%CE%BB%CE%B7%CF%81%CE%BF%CF%86%CE%BF%CF%81%CE%AF%CE%B5%CF%82%20%CE%B3%CE%B9%CE%B1%20%CE%9C%CE%AC%CF%83%CE%BA%CE%B5%CF%82%20FFP&amp;body=%CE%98%CE%AD%CE%BB%CF%89%20%CE%BD%CE%B1%20%CE%BC%CE%AC%CE%B8%CF%89%20%CF%80%CE%B5%CF%81%CE%B9%CF%83%CF%83%CF%8C%CF%84%CE%B5%CF%81%CE%B1%20%CE%B3%CE%B9%CE%B1%20%CF%84%CE%BF%20%CF%80%CF%81%CE%BF%CF%8A%CF%8C%CE%BD.%0A%0A%CE%9F%CE%9D%CE%9F%CE%9C%CE%91%CE%A4%CE%95%CE%A0%CE%A9%CE%9D%CE%A5%CE%9C%CE%9F%3A%0A%CE%A4%CE%97%CE%9B%CE%95%CE%A6%CE%A9%CE%9D%CE%9F%3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tel:+30698323456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8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2021-02-01T12:35:00Z</dcterms:created>
  <dcterms:modified xsi:type="dcterms:W3CDTF">2021-02-01T12:37:00Z</dcterms:modified>
</cp:coreProperties>
</file>