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6A3641" w:rsidRDefault="006A3641" w:rsidP="00B20B01">
      <w:pPr>
        <w:shd w:val="clear" w:color="auto" w:fill="FFFFFF"/>
        <w:rPr>
          <w:rFonts w:ascii="Tahoma" w:hAnsi="Tahoma" w:cs="Tahoma"/>
          <w:color w:val="333333"/>
          <w:lang w:eastAsia="en-US"/>
        </w:rPr>
      </w:pPr>
    </w:p>
    <w:p w:rsidR="009B7C77" w:rsidRPr="00FF5EBD" w:rsidRDefault="006A3641" w:rsidP="00B20B01">
      <w:pPr>
        <w:shd w:val="clear" w:color="auto" w:fill="FFFFFF"/>
        <w:rPr>
          <w:rFonts w:ascii="Tahoma" w:hAnsi="Tahoma" w:cs="Tahoma"/>
          <w:b/>
          <w:color w:val="333333"/>
          <w:lang w:eastAsia="en-US"/>
        </w:rPr>
      </w:pPr>
      <w:r w:rsidRPr="00FF5EBD">
        <w:rPr>
          <w:rFonts w:ascii="Tahoma" w:hAnsi="Tahoma" w:cs="Tahoma"/>
          <w:b/>
          <w:color w:val="333333"/>
          <w:lang w:eastAsia="en-US"/>
        </w:rPr>
        <w:t xml:space="preserve">Προς </w:t>
      </w:r>
    </w:p>
    <w:p w:rsidR="00FF5EBD" w:rsidRDefault="003343E1" w:rsidP="00B20B01">
      <w:pPr>
        <w:shd w:val="clear" w:color="auto" w:fill="FFFFFF"/>
        <w:rPr>
          <w:rFonts w:ascii="Tahoma" w:hAnsi="Tahoma" w:cs="Tahoma"/>
          <w:color w:val="333333"/>
          <w:lang w:eastAsia="en-US"/>
        </w:rPr>
      </w:pPr>
      <w:r>
        <w:rPr>
          <w:rFonts w:ascii="Tahoma" w:hAnsi="Tahoma" w:cs="Tahoma"/>
          <w:color w:val="333333"/>
          <w:lang w:eastAsia="en-US"/>
        </w:rPr>
        <w:t xml:space="preserve">Τον </w:t>
      </w:r>
      <w:r w:rsidR="00FF5EBD">
        <w:rPr>
          <w:rFonts w:ascii="Tahoma" w:hAnsi="Tahoma" w:cs="Tahoma"/>
          <w:color w:val="333333"/>
          <w:lang w:eastAsia="en-US"/>
        </w:rPr>
        <w:t xml:space="preserve">Υπουργό Υγείας, κ. </w:t>
      </w:r>
      <w:proofErr w:type="spellStart"/>
      <w:r w:rsidR="00FF5EBD">
        <w:rPr>
          <w:rFonts w:ascii="Tahoma" w:hAnsi="Tahoma" w:cs="Tahoma"/>
          <w:color w:val="333333"/>
          <w:lang w:eastAsia="en-US"/>
        </w:rPr>
        <w:t>Αθ</w:t>
      </w:r>
      <w:proofErr w:type="spellEnd"/>
      <w:r w:rsidR="00FF5EBD">
        <w:rPr>
          <w:rFonts w:ascii="Tahoma" w:hAnsi="Tahoma" w:cs="Tahoma"/>
          <w:color w:val="333333"/>
          <w:lang w:eastAsia="en-US"/>
        </w:rPr>
        <w:t xml:space="preserve">. </w:t>
      </w:r>
      <w:proofErr w:type="spellStart"/>
      <w:r w:rsidR="00FF5EBD">
        <w:rPr>
          <w:rFonts w:ascii="Tahoma" w:hAnsi="Tahoma" w:cs="Tahoma"/>
          <w:color w:val="333333"/>
          <w:lang w:eastAsia="en-US"/>
        </w:rPr>
        <w:t>Πλεύρη</w:t>
      </w:r>
      <w:proofErr w:type="spellEnd"/>
    </w:p>
    <w:p w:rsidR="0023776C" w:rsidRDefault="0023776C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752373" w:rsidRDefault="009776A5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B94D23">
        <w:rPr>
          <w:rFonts w:ascii="Tahoma" w:hAnsi="Tahoma" w:cs="Tahoma"/>
        </w:rPr>
        <w:t>01</w:t>
      </w:r>
      <w:r w:rsidR="003C3AFA">
        <w:rPr>
          <w:rFonts w:ascii="Tahoma" w:hAnsi="Tahoma" w:cs="Tahoma"/>
        </w:rPr>
        <w:t>/</w:t>
      </w:r>
      <w:r w:rsidR="00662506">
        <w:rPr>
          <w:rFonts w:ascii="Tahoma" w:hAnsi="Tahoma" w:cs="Tahoma"/>
        </w:rPr>
        <w:t>0</w:t>
      </w:r>
      <w:r w:rsidR="00B94D23">
        <w:rPr>
          <w:rFonts w:ascii="Tahoma" w:hAnsi="Tahoma" w:cs="Tahoma"/>
        </w:rPr>
        <w:t>7</w:t>
      </w:r>
      <w:r w:rsidR="00DE1384">
        <w:rPr>
          <w:rFonts w:ascii="Tahoma" w:hAnsi="Tahoma" w:cs="Tahoma"/>
        </w:rPr>
        <w:t>/2022</w:t>
      </w:r>
    </w:p>
    <w:p w:rsidR="00B74464" w:rsidRPr="00B74464" w:rsidRDefault="00B74464" w:rsidP="003343E1">
      <w:pPr>
        <w:rPr>
          <w:rFonts w:ascii="Tahoma" w:hAnsi="Tahoma" w:cs="Tahoma"/>
          <w:b/>
          <w:u w:val="single"/>
        </w:rPr>
      </w:pPr>
    </w:p>
    <w:p w:rsidR="008441E2" w:rsidRDefault="0046420C" w:rsidP="0046420C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Η Πρωτοβάθμια Φροντίδα Υγείας χρειάζεται στήριξη!</w:t>
      </w:r>
    </w:p>
    <w:p w:rsidR="0046420C" w:rsidRPr="0046420C" w:rsidRDefault="0046420C" w:rsidP="0046420C">
      <w:pPr>
        <w:jc w:val="center"/>
        <w:rPr>
          <w:rFonts w:ascii="Tahoma" w:hAnsi="Tahoma" w:cs="Tahoma"/>
          <w:b/>
          <w:u w:val="single"/>
        </w:rPr>
      </w:pPr>
    </w:p>
    <w:p w:rsidR="003343E1" w:rsidRPr="003343E1" w:rsidRDefault="003343E1" w:rsidP="003343E1">
      <w:pPr>
        <w:rPr>
          <w:rFonts w:ascii="Tahoma" w:hAnsi="Tahoma" w:cs="Tahoma"/>
        </w:rPr>
      </w:pPr>
      <w:r w:rsidRPr="003343E1">
        <w:rPr>
          <w:rFonts w:ascii="Tahoma" w:hAnsi="Tahoma" w:cs="Tahoma"/>
        </w:rPr>
        <w:t>Αξιότιμε κύριε Υπουργέ,</w:t>
      </w:r>
    </w:p>
    <w:p w:rsidR="003343E1" w:rsidRPr="003343E1" w:rsidRDefault="003343E1" w:rsidP="003343E1">
      <w:pPr>
        <w:rPr>
          <w:rFonts w:ascii="Tahoma" w:hAnsi="Tahoma" w:cs="Tahoma"/>
        </w:rPr>
      </w:pPr>
    </w:p>
    <w:p w:rsidR="00900C37" w:rsidRDefault="00B94D23" w:rsidP="00D862A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Μετά τη σύσκεψη</w:t>
      </w:r>
      <w:r w:rsidR="003343E1" w:rsidRPr="003343E1">
        <w:rPr>
          <w:rFonts w:ascii="Tahoma" w:hAnsi="Tahoma" w:cs="Tahoma"/>
        </w:rPr>
        <w:t xml:space="preserve"> που π</w:t>
      </w:r>
      <w:r w:rsidR="003343E1">
        <w:rPr>
          <w:rFonts w:ascii="Tahoma" w:hAnsi="Tahoma" w:cs="Tahoma"/>
        </w:rPr>
        <w:t>ραγματοποιήθηκε</w:t>
      </w:r>
      <w:r>
        <w:rPr>
          <w:rFonts w:ascii="Tahoma" w:hAnsi="Tahoma" w:cs="Tahoma"/>
        </w:rPr>
        <w:t xml:space="preserve"> μαζί σας</w:t>
      </w:r>
      <w:r w:rsidR="003343E1">
        <w:rPr>
          <w:rFonts w:ascii="Tahoma" w:hAnsi="Tahoma" w:cs="Tahoma"/>
        </w:rPr>
        <w:t xml:space="preserve"> την Τρίτη 28/06/</w:t>
      </w:r>
      <w:r w:rsidR="003343E1" w:rsidRPr="003343E1">
        <w:rPr>
          <w:rFonts w:ascii="Tahoma" w:hAnsi="Tahoma" w:cs="Tahoma"/>
        </w:rPr>
        <w:t>2022</w:t>
      </w:r>
      <w:r>
        <w:rPr>
          <w:rFonts w:ascii="Tahoma" w:hAnsi="Tahoma" w:cs="Tahoma"/>
        </w:rPr>
        <w:t xml:space="preserve"> και μετά την σύσκεψη της Ολομέλειας του Συντονιστικού Οργάνου φορέων Π.Φ.Υ. η οποία πραγματοποιήθηκε χθες,</w:t>
      </w:r>
      <w:r w:rsidR="00092686">
        <w:rPr>
          <w:rFonts w:ascii="Tahoma" w:hAnsi="Tahoma" w:cs="Tahoma"/>
        </w:rPr>
        <w:t xml:space="preserve"> στην οποία</w:t>
      </w:r>
      <w:r>
        <w:rPr>
          <w:rFonts w:ascii="Tahoma" w:hAnsi="Tahoma" w:cs="Tahoma"/>
        </w:rPr>
        <w:t xml:space="preserve"> κατατέθηκαν οι προτεινόμενες λύσεις από μέρους σας</w:t>
      </w:r>
      <w:r w:rsidR="00092686">
        <w:rPr>
          <w:rFonts w:ascii="Tahoma" w:hAnsi="Tahoma" w:cs="Tahoma"/>
        </w:rPr>
        <w:t xml:space="preserve">, </w:t>
      </w:r>
      <w:r w:rsidR="00092686" w:rsidRPr="00092686">
        <w:rPr>
          <w:rFonts w:ascii="Tahoma" w:hAnsi="Tahoma" w:cs="Tahoma"/>
          <w:b/>
        </w:rPr>
        <w:t>θα θέλαμε να μας ενημερώσετε μέχρι την Πέμπτη 7 Ιουλίου 2022</w:t>
      </w:r>
      <w:r w:rsidR="00092686">
        <w:rPr>
          <w:rFonts w:ascii="Tahoma" w:hAnsi="Tahoma" w:cs="Tahoma"/>
        </w:rPr>
        <w:t xml:space="preserve"> </w:t>
      </w:r>
      <w:r w:rsidR="00092686" w:rsidRPr="00092686">
        <w:rPr>
          <w:rFonts w:ascii="Tahoma" w:hAnsi="Tahoma" w:cs="Tahoma"/>
          <w:b/>
        </w:rPr>
        <w:t>για το εάν</w:t>
      </w:r>
      <w:r w:rsidR="00092686">
        <w:rPr>
          <w:rFonts w:ascii="Tahoma" w:hAnsi="Tahoma" w:cs="Tahoma"/>
        </w:rPr>
        <w:t xml:space="preserve"> </w:t>
      </w:r>
      <w:r w:rsidR="00092686" w:rsidRPr="0072636E">
        <w:rPr>
          <w:rFonts w:ascii="Tahoma" w:hAnsi="Tahoma" w:cs="Tahoma"/>
          <w:b/>
        </w:rPr>
        <w:t xml:space="preserve">τα κάτωθι που συζητήθηκαν ως μέτρα διάσωσης </w:t>
      </w:r>
      <w:r w:rsidR="00092686">
        <w:rPr>
          <w:rFonts w:ascii="Tahoma" w:hAnsi="Tahoma" w:cs="Tahoma"/>
        </w:rPr>
        <w:t xml:space="preserve">των διαγνωστικών εργαστηρίων, των </w:t>
      </w:r>
      <w:proofErr w:type="spellStart"/>
      <w:r w:rsidR="00092686">
        <w:rPr>
          <w:rFonts w:ascii="Tahoma" w:hAnsi="Tahoma" w:cs="Tahoma"/>
        </w:rPr>
        <w:t>πολυϊατρείων</w:t>
      </w:r>
      <w:proofErr w:type="spellEnd"/>
      <w:r w:rsidR="00092686">
        <w:rPr>
          <w:rFonts w:ascii="Tahoma" w:hAnsi="Tahoma" w:cs="Tahoma"/>
        </w:rPr>
        <w:t xml:space="preserve"> και των </w:t>
      </w:r>
      <w:proofErr w:type="spellStart"/>
      <w:r w:rsidR="00092686">
        <w:rPr>
          <w:rFonts w:ascii="Tahoma" w:hAnsi="Tahoma" w:cs="Tahoma"/>
        </w:rPr>
        <w:t>κλινικοεργαστηριακών</w:t>
      </w:r>
      <w:proofErr w:type="spellEnd"/>
      <w:r w:rsidR="00092686">
        <w:rPr>
          <w:rFonts w:ascii="Tahoma" w:hAnsi="Tahoma" w:cs="Tahoma"/>
        </w:rPr>
        <w:t xml:space="preserve"> ιατρών από την καταστροφή, </w:t>
      </w:r>
      <w:r w:rsidR="00900C37">
        <w:rPr>
          <w:rFonts w:ascii="Tahoma" w:hAnsi="Tahoma" w:cs="Tahoma"/>
          <w:b/>
        </w:rPr>
        <w:t>θα προωθηθούν για ψήφιση</w:t>
      </w:r>
      <w:r w:rsidR="00092686" w:rsidRPr="00092686">
        <w:rPr>
          <w:rFonts w:ascii="Tahoma" w:hAnsi="Tahoma" w:cs="Tahoma"/>
          <w:b/>
        </w:rPr>
        <w:t xml:space="preserve"> </w:t>
      </w:r>
      <w:r w:rsidR="00900C37" w:rsidRPr="00092686">
        <w:rPr>
          <w:rFonts w:ascii="Tahoma" w:hAnsi="Tahoma" w:cs="Tahoma"/>
          <w:b/>
        </w:rPr>
        <w:t>εντός του Ιουλίου</w:t>
      </w:r>
      <w:r w:rsidR="0072636E">
        <w:rPr>
          <w:rFonts w:ascii="Tahoma" w:hAnsi="Tahoma" w:cs="Tahoma"/>
          <w:b/>
        </w:rPr>
        <w:t>,</w:t>
      </w:r>
      <w:r w:rsidR="00900C37">
        <w:rPr>
          <w:rFonts w:ascii="Tahoma" w:hAnsi="Tahoma" w:cs="Tahoma"/>
          <w:b/>
        </w:rPr>
        <w:t xml:space="preserve"> </w:t>
      </w:r>
      <w:r w:rsidR="00900C37" w:rsidRPr="00092686">
        <w:rPr>
          <w:rFonts w:ascii="Tahoma" w:hAnsi="Tahoma" w:cs="Tahoma"/>
          <w:b/>
        </w:rPr>
        <w:t>στο νομοσχέδιο που έχει κατατεθεί απ</w:t>
      </w:r>
      <w:r w:rsidR="00900C37">
        <w:rPr>
          <w:rFonts w:ascii="Tahoma" w:hAnsi="Tahoma" w:cs="Tahoma"/>
          <w:b/>
        </w:rPr>
        <w:t>ό το Υπουργείο Υγείας.</w:t>
      </w:r>
    </w:p>
    <w:p w:rsidR="0072636E" w:rsidRDefault="0072636E" w:rsidP="00D862A8">
      <w:pPr>
        <w:jc w:val="both"/>
        <w:rPr>
          <w:rFonts w:ascii="Tahoma" w:hAnsi="Tahoma" w:cs="Tahoma"/>
          <w:b/>
        </w:rPr>
      </w:pPr>
    </w:p>
    <w:p w:rsidR="00092686" w:rsidRDefault="00092686" w:rsidP="00F0612E">
      <w:pPr>
        <w:jc w:val="both"/>
        <w:rPr>
          <w:rFonts w:ascii="Tahoma" w:hAnsi="Tahoma" w:cs="Tahoma"/>
          <w:b/>
        </w:rPr>
      </w:pPr>
      <w:r w:rsidRPr="0009268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Θέματα που έχουν τεθεί για το 2022:</w:t>
      </w:r>
    </w:p>
    <w:p w:rsidR="00092686" w:rsidRDefault="00092686" w:rsidP="00F0612E">
      <w:pPr>
        <w:jc w:val="both"/>
        <w:rPr>
          <w:rFonts w:ascii="Tahoma" w:hAnsi="Tahoma" w:cs="Tahoma"/>
          <w:b/>
        </w:rPr>
      </w:pPr>
    </w:p>
    <w:p w:rsidR="00092686" w:rsidRDefault="00092686" w:rsidP="00F0612E">
      <w:pPr>
        <w:pStyle w:val="a4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Η άμεση έξτρα χρηματοδότηση του προϋπολογισμού των διαγνωστικών εξετάσεων κατά 15 εκατ. ευρώ η οποία θα προέλθει από ενίσ</w:t>
      </w:r>
      <w:r w:rsidR="00A260F5">
        <w:rPr>
          <w:rFonts w:ascii="Tahoma" w:hAnsi="Tahoma" w:cs="Tahoma"/>
        </w:rPr>
        <w:t>χυση</w:t>
      </w:r>
      <w:r w:rsidR="005B5213">
        <w:rPr>
          <w:rFonts w:ascii="Tahoma" w:hAnsi="Tahoma" w:cs="Tahoma"/>
        </w:rPr>
        <w:t xml:space="preserve"> του Υπουργείου Οικονομικών,</w:t>
      </w:r>
    </w:p>
    <w:p w:rsidR="00092686" w:rsidRDefault="00092686" w:rsidP="00F0612E">
      <w:pPr>
        <w:pStyle w:val="a4"/>
        <w:numPr>
          <w:ilvl w:val="0"/>
          <w:numId w:val="10"/>
        </w:numPr>
        <w:jc w:val="both"/>
        <w:rPr>
          <w:rFonts w:ascii="Tahoma" w:hAnsi="Tahoma" w:cs="Tahoma"/>
        </w:rPr>
      </w:pPr>
      <w:r w:rsidRPr="00092686">
        <w:rPr>
          <w:rFonts w:ascii="Tahoma" w:hAnsi="Tahoma" w:cs="Tahoma"/>
        </w:rPr>
        <w:t xml:space="preserve">Η οφειλή των </w:t>
      </w:r>
      <w:proofErr w:type="spellStart"/>
      <w:r w:rsidRPr="00092686">
        <w:rPr>
          <w:rFonts w:ascii="Tahoma" w:hAnsi="Tahoma" w:cs="Tahoma"/>
        </w:rPr>
        <w:t>c</w:t>
      </w:r>
      <w:r>
        <w:rPr>
          <w:rFonts w:ascii="Tahoma" w:hAnsi="Tahoma" w:cs="Tahoma"/>
        </w:rPr>
        <w:t>law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back</w:t>
      </w:r>
      <w:proofErr w:type="spellEnd"/>
      <w:r>
        <w:rPr>
          <w:rFonts w:ascii="Tahoma" w:hAnsi="Tahoma" w:cs="Tahoma"/>
        </w:rPr>
        <w:t xml:space="preserve"> του 2021 (το Α' 4μηνο και το</w:t>
      </w:r>
      <w:r w:rsidRPr="00092686">
        <w:rPr>
          <w:rFonts w:ascii="Tahoma" w:hAnsi="Tahoma" w:cs="Tahoma"/>
        </w:rPr>
        <w:t xml:space="preserve"> 30% </w:t>
      </w:r>
      <w:proofErr w:type="spellStart"/>
      <w:r w:rsidRPr="00092686">
        <w:rPr>
          <w:rFonts w:ascii="Tahoma" w:hAnsi="Tahoma" w:cs="Tahoma"/>
        </w:rPr>
        <w:t>claw</w:t>
      </w:r>
      <w:proofErr w:type="spellEnd"/>
      <w:r w:rsidRPr="00092686">
        <w:rPr>
          <w:rFonts w:ascii="Tahoma" w:hAnsi="Tahoma" w:cs="Tahoma"/>
        </w:rPr>
        <w:t xml:space="preserve"> </w:t>
      </w:r>
      <w:proofErr w:type="spellStart"/>
      <w:r w:rsidRPr="00092686">
        <w:rPr>
          <w:rFonts w:ascii="Tahoma" w:hAnsi="Tahoma" w:cs="Tahoma"/>
        </w:rPr>
        <w:t>back</w:t>
      </w:r>
      <w:proofErr w:type="spellEnd"/>
      <w:r w:rsidRPr="00092686">
        <w:rPr>
          <w:rFonts w:ascii="Tahoma" w:hAnsi="Tahoma" w:cs="Tahoma"/>
        </w:rPr>
        <w:t xml:space="preserve"> από 5</w:t>
      </w:r>
      <w:r>
        <w:rPr>
          <w:rFonts w:ascii="Tahoma" w:hAnsi="Tahoma" w:cs="Tahoma"/>
        </w:rPr>
        <w:t>ο-12ο/2022) θα ενταχθεί</w:t>
      </w:r>
      <w:r w:rsidRPr="00092686">
        <w:rPr>
          <w:rFonts w:ascii="Tahoma" w:hAnsi="Tahoma" w:cs="Tahoma"/>
        </w:rPr>
        <w:t xml:space="preserve"> στις 120 δόσεις</w:t>
      </w:r>
      <w:r>
        <w:rPr>
          <w:rFonts w:ascii="Tahoma" w:hAnsi="Tahoma" w:cs="Tahoma"/>
        </w:rPr>
        <w:t>,</w:t>
      </w:r>
      <w:r w:rsidRPr="0009268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που</w:t>
      </w:r>
      <w:r w:rsidR="00180921" w:rsidRPr="00180921">
        <w:rPr>
          <w:rFonts w:ascii="Tahoma" w:hAnsi="Tahoma" w:cs="Tahoma"/>
        </w:rPr>
        <w:t xml:space="preserve"> </w:t>
      </w:r>
      <w:r w:rsidR="00180921">
        <w:rPr>
          <w:rFonts w:ascii="Tahoma" w:hAnsi="Tahoma" w:cs="Tahoma"/>
        </w:rPr>
        <w:t>θα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επανυπολογιστούν</w:t>
      </w:r>
      <w:proofErr w:type="spellEnd"/>
      <w:r>
        <w:rPr>
          <w:rFonts w:ascii="Tahoma" w:hAnsi="Tahoma" w:cs="Tahoma"/>
        </w:rPr>
        <w:t xml:space="preserve"> με τη συμπερίληψη και των ποσών </w:t>
      </w:r>
      <w:r>
        <w:rPr>
          <w:rFonts w:ascii="Tahoma" w:hAnsi="Tahoma" w:cs="Tahoma"/>
          <w:lang w:val="en-US"/>
        </w:rPr>
        <w:t>claw</w:t>
      </w:r>
      <w:r w:rsidRPr="00092686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Pr="0009268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για το 2020 </w:t>
      </w:r>
      <w:r w:rsidRPr="00092686">
        <w:rPr>
          <w:rFonts w:ascii="Tahoma" w:hAnsi="Tahoma" w:cs="Tahoma"/>
        </w:rPr>
        <w:t xml:space="preserve">και δεν θα αποπληρωθεί </w:t>
      </w:r>
      <w:r>
        <w:rPr>
          <w:rFonts w:ascii="Tahoma" w:hAnsi="Tahoma" w:cs="Tahoma"/>
        </w:rPr>
        <w:t>σε 12 δόσεις όπως ορίζει το άρθρο 72 του Ν. 4812/2021</w:t>
      </w:r>
      <w:r w:rsidR="005B5213">
        <w:rPr>
          <w:rFonts w:ascii="Tahoma" w:hAnsi="Tahoma" w:cs="Tahoma"/>
        </w:rPr>
        <w:t>,</w:t>
      </w:r>
    </w:p>
    <w:p w:rsidR="008676DD" w:rsidRPr="00D862A8" w:rsidRDefault="008676DD" w:rsidP="008676DD">
      <w:pPr>
        <w:pStyle w:val="a4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Η τ</w:t>
      </w:r>
      <w:r w:rsidRPr="00D862A8">
        <w:rPr>
          <w:rFonts w:ascii="Tahoma" w:hAnsi="Tahoma" w:cs="Tahoma"/>
        </w:rPr>
        <w:t xml:space="preserve">εκμηρίωση λόγω </w:t>
      </w:r>
      <w:r w:rsidRPr="00D862A8">
        <w:rPr>
          <w:rFonts w:ascii="Tahoma" w:hAnsi="Tahoma" w:cs="Tahoma"/>
          <w:lang w:val="en-US"/>
        </w:rPr>
        <w:t>COVID</w:t>
      </w:r>
      <w:r w:rsidRPr="00D862A8">
        <w:rPr>
          <w:rFonts w:ascii="Tahoma" w:hAnsi="Tahoma" w:cs="Tahoma"/>
        </w:rPr>
        <w:t>-19</w:t>
      </w:r>
      <w:r>
        <w:rPr>
          <w:rFonts w:ascii="Tahoma" w:hAnsi="Tahoma" w:cs="Tahoma"/>
        </w:rPr>
        <w:t xml:space="preserve"> ώστε να καλυφ</w:t>
      </w:r>
      <w:r w:rsidR="005B5213">
        <w:rPr>
          <w:rFonts w:ascii="Tahoma" w:hAnsi="Tahoma" w:cs="Tahoma"/>
        </w:rPr>
        <w:t>θούν ξεχωριστά αυτές οι δαπάνες και</w:t>
      </w:r>
    </w:p>
    <w:p w:rsidR="000012D2" w:rsidRDefault="000012D2" w:rsidP="000012D2">
      <w:pPr>
        <w:pStyle w:val="a4"/>
        <w:numPr>
          <w:ilvl w:val="0"/>
          <w:numId w:val="10"/>
        </w:numPr>
        <w:jc w:val="both"/>
        <w:rPr>
          <w:rFonts w:ascii="Tahoma" w:hAnsi="Tahoma" w:cs="Tahoma"/>
        </w:rPr>
      </w:pPr>
      <w:r w:rsidRPr="008676DD">
        <w:rPr>
          <w:rFonts w:ascii="Tahoma" w:hAnsi="Tahoma" w:cs="Tahoma"/>
        </w:rPr>
        <w:t>Την θεσμοθέτηση διαχειριστικής αμοιβής των παραπεμπτικών όπως έχει νομοθετηθεί κ για τα ιδιωτικά φαρμακεία</w:t>
      </w:r>
      <w:r w:rsidR="006F09C1">
        <w:rPr>
          <w:rFonts w:ascii="Tahoma" w:hAnsi="Tahoma" w:cs="Tahoma"/>
        </w:rPr>
        <w:t>,</w:t>
      </w:r>
      <w:r w:rsidRPr="008676DD">
        <w:rPr>
          <w:rFonts w:ascii="Tahoma" w:hAnsi="Tahoma" w:cs="Tahoma"/>
        </w:rPr>
        <w:t xml:space="preserve"> καθώς και κόστος δειγματοληψίας.</w:t>
      </w:r>
    </w:p>
    <w:p w:rsidR="00AF6AB2" w:rsidRPr="008676DD" w:rsidRDefault="00AF6AB2" w:rsidP="00AF6AB2">
      <w:pPr>
        <w:pStyle w:val="a4"/>
        <w:jc w:val="both"/>
        <w:rPr>
          <w:rFonts w:ascii="Tahoma" w:hAnsi="Tahoma" w:cs="Tahoma"/>
        </w:rPr>
      </w:pPr>
    </w:p>
    <w:p w:rsidR="00092686" w:rsidRDefault="00A260F5" w:rsidP="00F0612E">
      <w:pPr>
        <w:ind w:left="36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Θέματα που έχουν τεθεί για το 2023:</w:t>
      </w:r>
    </w:p>
    <w:p w:rsidR="003C5C21" w:rsidRDefault="003C5C21" w:rsidP="00F0612E">
      <w:pPr>
        <w:ind w:left="360"/>
        <w:jc w:val="both"/>
        <w:rPr>
          <w:rFonts w:ascii="Tahoma" w:hAnsi="Tahoma" w:cs="Tahoma"/>
          <w:b/>
        </w:rPr>
      </w:pPr>
    </w:p>
    <w:p w:rsidR="001D1EEE" w:rsidRDefault="00A254A3" w:rsidP="00F0612E">
      <w:pPr>
        <w:pStyle w:val="a4"/>
        <w:numPr>
          <w:ilvl w:val="0"/>
          <w:numId w:val="1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Καθορισμός του μ</w:t>
      </w:r>
      <w:r w:rsidR="001D1EEE" w:rsidRPr="001D1EEE">
        <w:rPr>
          <w:rFonts w:ascii="Tahoma" w:hAnsi="Tahoma" w:cs="Tahoma"/>
        </w:rPr>
        <w:t xml:space="preserve">έγιστου </w:t>
      </w:r>
      <w:r w:rsidR="001D1EEE">
        <w:rPr>
          <w:rFonts w:ascii="Tahoma" w:hAnsi="Tahoma" w:cs="Tahoma"/>
        </w:rPr>
        <w:t>ποσοστού</w:t>
      </w:r>
      <w:r w:rsidR="001D1EEE" w:rsidRPr="001D1EEE">
        <w:rPr>
          <w:rFonts w:ascii="Tahoma" w:hAnsi="Tahoma" w:cs="Tahoma"/>
        </w:rPr>
        <w:t xml:space="preserve"> </w:t>
      </w:r>
      <w:r w:rsidR="001D1EEE" w:rsidRPr="001D1EEE">
        <w:rPr>
          <w:rFonts w:ascii="Tahoma" w:hAnsi="Tahoma" w:cs="Tahoma"/>
          <w:lang w:val="en-US"/>
        </w:rPr>
        <w:t>claw</w:t>
      </w:r>
      <w:r w:rsidR="001D1EEE" w:rsidRPr="001D1EEE">
        <w:rPr>
          <w:rFonts w:ascii="Tahoma" w:hAnsi="Tahoma" w:cs="Tahoma"/>
        </w:rPr>
        <w:t xml:space="preserve"> </w:t>
      </w:r>
      <w:r w:rsidR="001D1EEE" w:rsidRPr="001D1EEE">
        <w:rPr>
          <w:rFonts w:ascii="Tahoma" w:hAnsi="Tahoma" w:cs="Tahoma"/>
          <w:lang w:val="en-US"/>
        </w:rPr>
        <w:t>back</w:t>
      </w:r>
      <w:r w:rsidR="001D1EEE">
        <w:rPr>
          <w:rFonts w:ascii="Tahoma" w:hAnsi="Tahoma" w:cs="Tahoma"/>
        </w:rPr>
        <w:t xml:space="preserve"> </w:t>
      </w:r>
      <w:r w:rsidR="004910A3" w:rsidRPr="00EF68C9">
        <w:rPr>
          <w:rFonts w:ascii="Tahoma" w:hAnsi="Tahoma" w:cs="Tahoma"/>
          <w:color w:val="000000" w:themeColor="text1"/>
        </w:rPr>
        <w:t>έως 10% (με προοπτική μηδενισμού του έως το 2025)</w:t>
      </w:r>
      <w:r w:rsidR="004910A3">
        <w:rPr>
          <w:rFonts w:ascii="Tahoma" w:hAnsi="Tahoma" w:cs="Tahoma"/>
          <w:color w:val="FF0000"/>
        </w:rPr>
        <w:t xml:space="preserve"> </w:t>
      </w:r>
      <w:r w:rsidR="001D1EEE">
        <w:rPr>
          <w:rFonts w:ascii="Tahoma" w:hAnsi="Tahoma" w:cs="Tahoma"/>
        </w:rPr>
        <w:t xml:space="preserve">που θα κληθούν να επιστρέψουν τα διαγνωστικά εργαστήρια, τα </w:t>
      </w:r>
      <w:proofErr w:type="spellStart"/>
      <w:r w:rsidR="001D1EEE">
        <w:rPr>
          <w:rFonts w:ascii="Tahoma" w:hAnsi="Tahoma" w:cs="Tahoma"/>
        </w:rPr>
        <w:lastRenderedPageBreak/>
        <w:t>πολυϊατρεία</w:t>
      </w:r>
      <w:proofErr w:type="spellEnd"/>
      <w:r w:rsidR="001D1EEE">
        <w:rPr>
          <w:rFonts w:ascii="Tahoma" w:hAnsi="Tahoma" w:cs="Tahoma"/>
        </w:rPr>
        <w:t xml:space="preserve"> και οι </w:t>
      </w:r>
      <w:proofErr w:type="spellStart"/>
      <w:r w:rsidR="001D1EEE">
        <w:rPr>
          <w:rFonts w:ascii="Tahoma" w:hAnsi="Tahoma" w:cs="Tahoma"/>
        </w:rPr>
        <w:t>κλινικοεργαστηριακοί</w:t>
      </w:r>
      <w:proofErr w:type="spellEnd"/>
      <w:r w:rsidR="001D1EEE">
        <w:rPr>
          <w:rFonts w:ascii="Tahoma" w:hAnsi="Tahoma" w:cs="Tahoma"/>
        </w:rPr>
        <w:t xml:space="preserve"> ιατροί και εισαγωγή της έννοιας της συνυπευθυνότητας του κράτους στην υπέρβαση των δαπανών,</w:t>
      </w:r>
    </w:p>
    <w:p w:rsidR="00667A58" w:rsidRPr="00667A58" w:rsidRDefault="00667A58" w:rsidP="00667A58">
      <w:pPr>
        <w:pStyle w:val="a4"/>
        <w:numPr>
          <w:ilvl w:val="0"/>
          <w:numId w:val="1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Η</w:t>
      </w:r>
      <w:r w:rsidRPr="001D1EEE">
        <w:rPr>
          <w:rFonts w:ascii="Tahoma" w:hAnsi="Tahoma" w:cs="Tahoma"/>
        </w:rPr>
        <w:t xml:space="preserve"> αποτίμηση της ιατρικής πράξης ως ξεχωριστή αμοιβή</w:t>
      </w:r>
      <w:r>
        <w:rPr>
          <w:rFonts w:ascii="Tahoma" w:hAnsi="Tahoma" w:cs="Tahoma"/>
        </w:rPr>
        <w:t>,</w:t>
      </w:r>
    </w:p>
    <w:p w:rsidR="001D1EEE" w:rsidRDefault="0006021F" w:rsidP="00F0612E">
      <w:pPr>
        <w:pStyle w:val="a4"/>
        <w:numPr>
          <w:ilvl w:val="0"/>
          <w:numId w:val="11"/>
        </w:num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Εξορθολογισμός</w:t>
      </w:r>
      <w:proofErr w:type="spellEnd"/>
      <w:r>
        <w:rPr>
          <w:rFonts w:ascii="Tahoma" w:hAnsi="Tahoma" w:cs="Tahoma"/>
        </w:rPr>
        <w:t xml:space="preserve"> των διαγνωστικών εξετάσεων</w:t>
      </w:r>
      <w:r w:rsidR="00D862A8">
        <w:rPr>
          <w:rFonts w:ascii="Tahoma" w:hAnsi="Tahoma" w:cs="Tahoma"/>
        </w:rPr>
        <w:t>,</w:t>
      </w:r>
    </w:p>
    <w:p w:rsidR="0006021F" w:rsidRDefault="0006021F" w:rsidP="00F0612E">
      <w:pPr>
        <w:pStyle w:val="a4"/>
        <w:numPr>
          <w:ilvl w:val="0"/>
          <w:numId w:val="11"/>
        </w:num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Εξορθολογισμός</w:t>
      </w:r>
      <w:proofErr w:type="spellEnd"/>
      <w:r>
        <w:rPr>
          <w:rFonts w:ascii="Tahoma" w:hAnsi="Tahoma" w:cs="Tahoma"/>
        </w:rPr>
        <w:t xml:space="preserve"> των συμμετοχών</w:t>
      </w:r>
      <w:r w:rsidR="00012B9A">
        <w:rPr>
          <w:rFonts w:ascii="Tahoma" w:hAnsi="Tahoma" w:cs="Tahoma"/>
        </w:rPr>
        <w:t xml:space="preserve"> και</w:t>
      </w:r>
    </w:p>
    <w:p w:rsidR="00D862A8" w:rsidRDefault="00D862A8" w:rsidP="00F0612E">
      <w:pPr>
        <w:pStyle w:val="a4"/>
        <w:numPr>
          <w:ilvl w:val="0"/>
          <w:numId w:val="1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Επανεξέ</w:t>
      </w:r>
      <w:r w:rsidR="00012B9A">
        <w:rPr>
          <w:rFonts w:ascii="Tahoma" w:hAnsi="Tahoma" w:cs="Tahoma"/>
        </w:rPr>
        <w:t xml:space="preserve">ταση </w:t>
      </w:r>
      <w:proofErr w:type="spellStart"/>
      <w:r w:rsidR="00012B9A">
        <w:rPr>
          <w:rFonts w:ascii="Tahoma" w:hAnsi="Tahoma" w:cs="Tahoma"/>
        </w:rPr>
        <w:t>συνταγογραφικών</w:t>
      </w:r>
      <w:proofErr w:type="spellEnd"/>
      <w:r w:rsidR="00012B9A">
        <w:rPr>
          <w:rFonts w:ascii="Tahoma" w:hAnsi="Tahoma" w:cs="Tahoma"/>
        </w:rPr>
        <w:t xml:space="preserve"> οδηγιών.</w:t>
      </w:r>
    </w:p>
    <w:p w:rsidR="00092686" w:rsidRDefault="00092686" w:rsidP="00F0612E">
      <w:pPr>
        <w:jc w:val="both"/>
        <w:rPr>
          <w:rFonts w:ascii="Tahoma" w:hAnsi="Tahoma" w:cs="Tahoma"/>
        </w:rPr>
      </w:pPr>
    </w:p>
    <w:p w:rsidR="003343E1" w:rsidRDefault="00A254A3" w:rsidP="00F0612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Επιπλέον, θέλουμε σε τόνο απελπισίας να </w:t>
      </w:r>
      <w:r w:rsidR="003343E1" w:rsidRPr="003343E1">
        <w:rPr>
          <w:rFonts w:ascii="Tahoma" w:hAnsi="Tahoma" w:cs="Tahoma"/>
        </w:rPr>
        <w:t xml:space="preserve">υποβάλλουμε ξανά τα αιτήματά μας για τα οποία ενημερωθήκαμε ότι δεν </w:t>
      </w:r>
      <w:r w:rsidR="003343E1">
        <w:rPr>
          <w:rFonts w:ascii="Tahoma" w:hAnsi="Tahoma" w:cs="Tahoma"/>
        </w:rPr>
        <w:t>υπάρχει θετική έκβαση</w:t>
      </w:r>
      <w:r w:rsidR="003343E1" w:rsidRPr="003343E1">
        <w:rPr>
          <w:rFonts w:ascii="Tahoma" w:hAnsi="Tahoma" w:cs="Tahoma"/>
        </w:rPr>
        <w:t xml:space="preserve"> και επ</w:t>
      </w:r>
      <w:r>
        <w:rPr>
          <w:rFonts w:ascii="Tahoma" w:hAnsi="Tahoma" w:cs="Tahoma"/>
        </w:rPr>
        <w:t xml:space="preserve">ιμένουμε στην εξεύρεση </w:t>
      </w:r>
      <w:r w:rsidR="003343E1" w:rsidRPr="003343E1">
        <w:rPr>
          <w:rFonts w:ascii="Tahoma" w:hAnsi="Tahoma" w:cs="Tahoma"/>
        </w:rPr>
        <w:t>λύση</w:t>
      </w:r>
      <w:r w:rsidR="003343E1">
        <w:rPr>
          <w:rFonts w:ascii="Tahoma" w:hAnsi="Tahoma" w:cs="Tahoma"/>
        </w:rPr>
        <w:t xml:space="preserve">ς </w:t>
      </w:r>
      <w:r>
        <w:rPr>
          <w:rFonts w:ascii="Tahoma" w:hAnsi="Tahoma" w:cs="Tahoma"/>
        </w:rPr>
        <w:t>:</w:t>
      </w:r>
    </w:p>
    <w:p w:rsidR="003343E1" w:rsidRPr="003343E1" w:rsidRDefault="003343E1" w:rsidP="00F0612E">
      <w:pPr>
        <w:jc w:val="both"/>
        <w:rPr>
          <w:rFonts w:ascii="Tahoma" w:hAnsi="Tahoma" w:cs="Tahoma"/>
        </w:rPr>
      </w:pPr>
    </w:p>
    <w:p w:rsidR="003343E1" w:rsidRPr="003343E1" w:rsidRDefault="003343E1" w:rsidP="00105009">
      <w:pPr>
        <w:jc w:val="center"/>
        <w:rPr>
          <w:rFonts w:ascii="Tahoma" w:hAnsi="Tahoma" w:cs="Tahoma"/>
          <w:b/>
        </w:rPr>
      </w:pPr>
      <w:r w:rsidRPr="003343E1">
        <w:rPr>
          <w:rFonts w:ascii="Tahoma" w:hAnsi="Tahoma" w:cs="Tahoma"/>
          <w:b/>
        </w:rPr>
        <w:t>Αιτούμαστε :</w:t>
      </w:r>
    </w:p>
    <w:p w:rsidR="003343E1" w:rsidRPr="003343E1" w:rsidRDefault="003343E1" w:rsidP="00F0612E">
      <w:pPr>
        <w:jc w:val="both"/>
        <w:rPr>
          <w:rFonts w:ascii="Tahoma" w:hAnsi="Tahoma" w:cs="Tahoma"/>
        </w:rPr>
      </w:pPr>
      <w:r w:rsidRPr="003343E1">
        <w:rPr>
          <w:rFonts w:ascii="Tahoma" w:hAnsi="Tahoma" w:cs="Tahoma"/>
          <w:b/>
        </w:rPr>
        <w:t>1)</w:t>
      </w:r>
      <w:r w:rsidRPr="003343E1">
        <w:rPr>
          <w:rFonts w:ascii="Tahoma" w:hAnsi="Tahoma" w:cs="Tahoma"/>
        </w:rPr>
        <w:t xml:space="preserve"> Τη διαγραφή </w:t>
      </w:r>
      <w:r w:rsidR="00A254A3">
        <w:rPr>
          <w:rFonts w:ascii="Tahoma" w:hAnsi="Tahoma" w:cs="Tahoma"/>
        </w:rPr>
        <w:t xml:space="preserve">του τεχνητού χρέους των προηγούμενων ετών από </w:t>
      </w:r>
      <w:r w:rsidR="00A254A3">
        <w:rPr>
          <w:rFonts w:ascii="Tahoma" w:hAnsi="Tahoma" w:cs="Tahoma"/>
          <w:lang w:val="en-US"/>
        </w:rPr>
        <w:t>rebate</w:t>
      </w:r>
      <w:r w:rsidR="00A254A3">
        <w:rPr>
          <w:rFonts w:ascii="Tahoma" w:hAnsi="Tahoma" w:cs="Tahoma"/>
        </w:rPr>
        <w:t xml:space="preserve"> και </w:t>
      </w:r>
      <w:r w:rsidR="00A254A3">
        <w:rPr>
          <w:rFonts w:ascii="Tahoma" w:hAnsi="Tahoma" w:cs="Tahoma"/>
          <w:lang w:val="en-US"/>
        </w:rPr>
        <w:t>claw</w:t>
      </w:r>
      <w:r w:rsidR="00A254A3" w:rsidRPr="00A254A3">
        <w:rPr>
          <w:rFonts w:ascii="Tahoma" w:hAnsi="Tahoma" w:cs="Tahoma"/>
        </w:rPr>
        <w:t xml:space="preserve"> </w:t>
      </w:r>
      <w:r w:rsidR="00A254A3">
        <w:rPr>
          <w:rFonts w:ascii="Tahoma" w:hAnsi="Tahoma" w:cs="Tahoma"/>
          <w:lang w:val="en-US"/>
        </w:rPr>
        <w:t>back</w:t>
      </w:r>
      <w:r w:rsidR="00A254A3" w:rsidRPr="00A254A3">
        <w:rPr>
          <w:rFonts w:ascii="Tahoma" w:hAnsi="Tahoma" w:cs="Tahoma"/>
        </w:rPr>
        <w:t>,</w:t>
      </w:r>
      <w:r w:rsidR="00A254A3">
        <w:rPr>
          <w:rFonts w:ascii="Tahoma" w:hAnsi="Tahoma" w:cs="Tahoma"/>
        </w:rPr>
        <w:t xml:space="preserve"> διότι είναι χρήματα που μας οφείλονται και μας τα ζητάει ο ΕΟΠΥΥ πίσω</w:t>
      </w:r>
      <w:r w:rsidR="000012D2">
        <w:rPr>
          <w:rFonts w:ascii="Tahoma" w:hAnsi="Tahoma" w:cs="Tahoma"/>
        </w:rPr>
        <w:t xml:space="preserve"> και</w:t>
      </w:r>
    </w:p>
    <w:p w:rsidR="003343E1" w:rsidRPr="00AB3FBC" w:rsidRDefault="00A254A3" w:rsidP="00F0612E">
      <w:pPr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  <w:b/>
        </w:rPr>
        <w:t>2</w:t>
      </w:r>
      <w:r w:rsidR="003343E1" w:rsidRPr="003343E1">
        <w:rPr>
          <w:rFonts w:ascii="Tahoma" w:hAnsi="Tahoma" w:cs="Tahoma"/>
          <w:b/>
        </w:rPr>
        <w:t>)</w:t>
      </w:r>
      <w:r w:rsidR="003343E1" w:rsidRPr="003343E1">
        <w:rPr>
          <w:rFonts w:ascii="Tahoma" w:hAnsi="Tahoma" w:cs="Tahoma"/>
        </w:rPr>
        <w:t xml:space="preserve"> Την ελάττωση της προείσπραξης του </w:t>
      </w:r>
      <w:proofErr w:type="spellStart"/>
      <w:r w:rsidR="003343E1" w:rsidRPr="003343E1">
        <w:rPr>
          <w:rFonts w:ascii="Tahoma" w:hAnsi="Tahoma" w:cs="Tahoma"/>
        </w:rPr>
        <w:t>claw</w:t>
      </w:r>
      <w:proofErr w:type="spellEnd"/>
      <w:r w:rsidR="003343E1" w:rsidRPr="003343E1">
        <w:rPr>
          <w:rFonts w:ascii="Tahoma" w:hAnsi="Tahoma" w:cs="Tahoma"/>
        </w:rPr>
        <w:t xml:space="preserve"> </w:t>
      </w:r>
      <w:proofErr w:type="spellStart"/>
      <w:r w:rsidR="003343E1" w:rsidRPr="003343E1">
        <w:rPr>
          <w:rFonts w:ascii="Tahoma" w:hAnsi="Tahoma" w:cs="Tahoma"/>
        </w:rPr>
        <w:t>back</w:t>
      </w:r>
      <w:proofErr w:type="spellEnd"/>
      <w:r>
        <w:rPr>
          <w:rFonts w:ascii="Tahoma" w:hAnsi="Tahoma" w:cs="Tahoma"/>
        </w:rPr>
        <w:t xml:space="preserve"> από τις τρέχουσες πληρωμές μας, ώστε</w:t>
      </w:r>
      <w:r w:rsidR="000012D2">
        <w:rPr>
          <w:rFonts w:ascii="Tahoma" w:hAnsi="Tahoma" w:cs="Tahoma"/>
        </w:rPr>
        <w:t xml:space="preserve"> να αυξηθεί η ρευστότητά μας</w:t>
      </w:r>
      <w:r w:rsidR="005B5213">
        <w:rPr>
          <w:rFonts w:ascii="Tahoma" w:hAnsi="Tahoma" w:cs="Tahoma"/>
        </w:rPr>
        <w:t xml:space="preserve"> </w:t>
      </w:r>
      <w:r w:rsidR="005B5213" w:rsidRPr="00AB3FBC">
        <w:rPr>
          <w:rFonts w:ascii="Tahoma" w:hAnsi="Tahoma" w:cs="Tahoma"/>
          <w:b/>
        </w:rPr>
        <w:t>ή</w:t>
      </w:r>
      <w:r w:rsidR="005B5213" w:rsidRPr="00AB3FBC">
        <w:rPr>
          <w:rFonts w:ascii="Tahoma" w:hAnsi="Tahoma" w:cs="Tahoma"/>
        </w:rPr>
        <w:t xml:space="preserve"> </w:t>
      </w:r>
      <w:r w:rsidR="00AB3FBC" w:rsidRPr="00AB3FBC">
        <w:rPr>
          <w:rFonts w:ascii="Tahoma" w:hAnsi="Tahoma" w:cs="Tahoma"/>
        </w:rPr>
        <w:t xml:space="preserve">το υπολειπόμενο </w:t>
      </w:r>
      <w:r w:rsidR="00AB3FBC" w:rsidRPr="00AB3FBC">
        <w:rPr>
          <w:rFonts w:ascii="Tahoma" w:hAnsi="Tahoma" w:cs="Tahoma"/>
          <w:lang w:val="en-US"/>
        </w:rPr>
        <w:t>claw</w:t>
      </w:r>
      <w:r w:rsidR="00AB3FBC" w:rsidRPr="00AB3FBC">
        <w:rPr>
          <w:rFonts w:ascii="Tahoma" w:hAnsi="Tahoma" w:cs="Tahoma"/>
        </w:rPr>
        <w:t xml:space="preserve"> </w:t>
      </w:r>
      <w:r w:rsidR="00AB3FBC" w:rsidRPr="00AB3FBC">
        <w:rPr>
          <w:rFonts w:ascii="Tahoma" w:hAnsi="Tahoma" w:cs="Tahoma"/>
          <w:lang w:val="en-US"/>
        </w:rPr>
        <w:t>back</w:t>
      </w:r>
      <w:r w:rsidR="00AB3FBC" w:rsidRPr="00AB3FBC">
        <w:rPr>
          <w:rFonts w:ascii="Tahoma" w:hAnsi="Tahoma" w:cs="Tahoma"/>
        </w:rPr>
        <w:t xml:space="preserve"> του 2022</w:t>
      </w:r>
      <w:r w:rsidR="00AB3FBC">
        <w:rPr>
          <w:rFonts w:ascii="Tahoma" w:hAnsi="Tahoma" w:cs="Tahoma"/>
        </w:rPr>
        <w:t xml:space="preserve"> όπως αυτό θα διαμορφωθεί μετά την τελική διαμόρφωση του προβλεπόμενου ετήσιου ορίου και των υποβολών μας, να ενταχθεί και αυτό στις 120 δόσεις.</w:t>
      </w:r>
    </w:p>
    <w:p w:rsidR="00A254A3" w:rsidRPr="00671400" w:rsidRDefault="00A254A3" w:rsidP="00F0612E">
      <w:pPr>
        <w:jc w:val="both"/>
        <w:rPr>
          <w:rFonts w:ascii="Tahoma" w:hAnsi="Tahoma" w:cs="Tahoma"/>
        </w:rPr>
      </w:pPr>
    </w:p>
    <w:p w:rsidR="003343E1" w:rsidRPr="003343E1" w:rsidRDefault="003343E1" w:rsidP="00F0612E">
      <w:pPr>
        <w:jc w:val="both"/>
        <w:rPr>
          <w:rFonts w:ascii="Tahoma" w:hAnsi="Tahoma" w:cs="Tahoma"/>
        </w:rPr>
      </w:pPr>
    </w:p>
    <w:p w:rsidR="003343E1" w:rsidRDefault="003343E1" w:rsidP="00F0612E">
      <w:pPr>
        <w:jc w:val="both"/>
        <w:rPr>
          <w:rFonts w:ascii="Tahoma" w:hAnsi="Tahoma" w:cs="Tahoma"/>
          <w:b/>
        </w:rPr>
      </w:pPr>
      <w:r w:rsidRPr="003343E1">
        <w:rPr>
          <w:rFonts w:ascii="Tahoma" w:hAnsi="Tahoma" w:cs="Tahoma"/>
          <w:b/>
        </w:rPr>
        <w:t>Τονίζουμε ότι αυτά είναι ζητήματα, των οποίων η θεσμοθέτησή τους εντός Ιουλίου, είναι που θα καθορίσει την επιβί</w:t>
      </w:r>
      <w:r>
        <w:rPr>
          <w:rFonts w:ascii="Tahoma" w:hAnsi="Tahoma" w:cs="Tahoma"/>
          <w:b/>
        </w:rPr>
        <w:t>ωση ή όχι ενός ολόκληρου κλά</w:t>
      </w:r>
      <w:r w:rsidRPr="003343E1">
        <w:rPr>
          <w:rFonts w:ascii="Tahoma" w:hAnsi="Tahoma" w:cs="Tahoma"/>
          <w:b/>
        </w:rPr>
        <w:t>δου!</w:t>
      </w:r>
    </w:p>
    <w:p w:rsidR="001F3E9C" w:rsidRDefault="00A254A3" w:rsidP="00F0612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Επισημαίνουμε ότι μέχρι την Πέμπτη 7 Ιουλίου αναμένουμε την ενημέρωσή σας για το εάν προτίθεστε αυτά που μας υποσχεθήκατε να τα καταθέσετε</w:t>
      </w:r>
      <w:r w:rsidR="00001439">
        <w:rPr>
          <w:rFonts w:ascii="Tahoma" w:hAnsi="Tahoma" w:cs="Tahoma"/>
          <w:b/>
        </w:rPr>
        <w:t xml:space="preserve"> και προς ψήφιση εντός του μήνα</w:t>
      </w:r>
      <w:r w:rsidR="001F3E9C">
        <w:rPr>
          <w:rFonts w:ascii="Tahoma" w:hAnsi="Tahoma" w:cs="Tahoma"/>
          <w:b/>
        </w:rPr>
        <w:t>.</w:t>
      </w:r>
    </w:p>
    <w:p w:rsidR="00EF68C9" w:rsidRPr="00E3551A" w:rsidRDefault="00EF68C9" w:rsidP="00EF68C9">
      <w:pPr>
        <w:jc w:val="both"/>
        <w:rPr>
          <w:rFonts w:ascii="Tahoma" w:hAnsi="Tahoma" w:cs="Tahoma"/>
        </w:rPr>
      </w:pPr>
      <w:r w:rsidRPr="00E3551A">
        <w:rPr>
          <w:rFonts w:ascii="Tahoma" w:hAnsi="Tahoma" w:cs="Tahoma"/>
        </w:rPr>
        <w:t xml:space="preserve">Ο κλάδος μας βρίσκεται σε καθεστώς χρεοκοπίας. Η πίεση που μας ασκείται για κινητοποιήσεις είναι τεράστια. Το σύνολο του ιατρικού κόσμου και των ιατρικών εταιρειών έχουν τη δίκαιη πεποίθηση ότι ο χρόνος τελειώνει. </w:t>
      </w:r>
    </w:p>
    <w:p w:rsidR="00EF68C9" w:rsidRDefault="007D63D7" w:rsidP="00F0612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Έχοντας καλή πρόθεση απέναντι στις δεσμεύσεις και στις προθέσεις σας, έχουμε πολλάκις αποφύγει τ</w:t>
      </w:r>
      <w:r w:rsidR="00DF5D04">
        <w:rPr>
          <w:rFonts w:ascii="Tahoma" w:hAnsi="Tahoma" w:cs="Tahoma"/>
          <w:b/>
        </w:rPr>
        <w:t>ο δρόμο των κινητοποιήσεων</w:t>
      </w:r>
      <w:r w:rsidR="00DF5D04" w:rsidRPr="00DF5D04">
        <w:rPr>
          <w:rFonts w:ascii="Tahoma" w:hAnsi="Tahoma" w:cs="Tahoma"/>
          <w:b/>
        </w:rPr>
        <w:t>,</w:t>
      </w:r>
      <w:r w:rsidR="00DF5D04">
        <w:rPr>
          <w:rFonts w:ascii="Tahoma" w:hAnsi="Tahoma" w:cs="Tahoma"/>
          <w:b/>
        </w:rPr>
        <w:t xml:space="preserve"> δ</w:t>
      </w:r>
      <w:r>
        <w:rPr>
          <w:rFonts w:ascii="Tahoma" w:hAnsi="Tahoma" w:cs="Tahoma"/>
          <w:b/>
        </w:rPr>
        <w:t xml:space="preserve">ιαφαίνεται </w:t>
      </w:r>
      <w:r w:rsidR="00EF68C9">
        <w:rPr>
          <w:rFonts w:ascii="Tahoma" w:hAnsi="Tahoma" w:cs="Tahoma"/>
          <w:b/>
        </w:rPr>
        <w:t>όμως ότι ο προγραμματισμός άμ</w:t>
      </w:r>
      <w:r w:rsidR="00E3551A">
        <w:rPr>
          <w:rFonts w:ascii="Tahoma" w:hAnsi="Tahoma" w:cs="Tahoma"/>
          <w:b/>
        </w:rPr>
        <w:t>ε</w:t>
      </w:r>
      <w:r w:rsidR="00EF68C9">
        <w:rPr>
          <w:rFonts w:ascii="Tahoma" w:hAnsi="Tahoma" w:cs="Tahoma"/>
          <w:b/>
        </w:rPr>
        <w:t>σων κινητοποιήσεων θα αποτελέσει μονόδρομο εάν δεν έχουμε απτά αποτελέσματα στην επίλυση των προβλημάτων μας.</w:t>
      </w:r>
    </w:p>
    <w:p w:rsidR="0060342E" w:rsidRDefault="0060342E" w:rsidP="00F0612E">
      <w:pPr>
        <w:jc w:val="both"/>
        <w:rPr>
          <w:rFonts w:ascii="Tahoma" w:hAnsi="Tahoma" w:cs="Tahoma"/>
        </w:rPr>
      </w:pPr>
    </w:p>
    <w:p w:rsidR="00A254A3" w:rsidRPr="00283E62" w:rsidRDefault="00A254A3" w:rsidP="00F0612E">
      <w:pPr>
        <w:jc w:val="both"/>
        <w:rPr>
          <w:rFonts w:ascii="Tahoma" w:hAnsi="Tahoma" w:cs="Tahoma"/>
          <w:b/>
          <w:color w:val="FF0000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507FC"/>
    <w:multiLevelType w:val="hybridMultilevel"/>
    <w:tmpl w:val="116A86B0"/>
    <w:lvl w:ilvl="0" w:tplc="28E403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9004D"/>
    <w:multiLevelType w:val="hybridMultilevel"/>
    <w:tmpl w:val="3FE801B0"/>
    <w:lvl w:ilvl="0" w:tplc="EC3651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6B4"/>
    <w:rsid w:val="00000D5F"/>
    <w:rsid w:val="000012D2"/>
    <w:rsid w:val="00001439"/>
    <w:rsid w:val="000023CE"/>
    <w:rsid w:val="000032D7"/>
    <w:rsid w:val="0000335E"/>
    <w:rsid w:val="00003D50"/>
    <w:rsid w:val="00004E78"/>
    <w:rsid w:val="00006953"/>
    <w:rsid w:val="00007A94"/>
    <w:rsid w:val="00011CA5"/>
    <w:rsid w:val="000120FB"/>
    <w:rsid w:val="00012B9A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021F"/>
    <w:rsid w:val="0006090D"/>
    <w:rsid w:val="0006220E"/>
    <w:rsid w:val="0006489C"/>
    <w:rsid w:val="000670D6"/>
    <w:rsid w:val="00067828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93E"/>
    <w:rsid w:val="00082ACC"/>
    <w:rsid w:val="00083507"/>
    <w:rsid w:val="00083E80"/>
    <w:rsid w:val="00085EF0"/>
    <w:rsid w:val="000870C5"/>
    <w:rsid w:val="000905B1"/>
    <w:rsid w:val="000906A5"/>
    <w:rsid w:val="00091009"/>
    <w:rsid w:val="0009265D"/>
    <w:rsid w:val="00092686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47CD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5009"/>
    <w:rsid w:val="0010764B"/>
    <w:rsid w:val="00107BF8"/>
    <w:rsid w:val="00111E54"/>
    <w:rsid w:val="00112C6A"/>
    <w:rsid w:val="001145ED"/>
    <w:rsid w:val="00115F36"/>
    <w:rsid w:val="001216DC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4715E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921"/>
    <w:rsid w:val="00180A43"/>
    <w:rsid w:val="001817C3"/>
    <w:rsid w:val="0018237B"/>
    <w:rsid w:val="00185209"/>
    <w:rsid w:val="0018664E"/>
    <w:rsid w:val="00186E88"/>
    <w:rsid w:val="00193E32"/>
    <w:rsid w:val="00194935"/>
    <w:rsid w:val="0019623A"/>
    <w:rsid w:val="00196682"/>
    <w:rsid w:val="00196D09"/>
    <w:rsid w:val="001979B8"/>
    <w:rsid w:val="001A04C3"/>
    <w:rsid w:val="001A5B10"/>
    <w:rsid w:val="001A778F"/>
    <w:rsid w:val="001A7EF3"/>
    <w:rsid w:val="001B0534"/>
    <w:rsid w:val="001B2692"/>
    <w:rsid w:val="001B2DF4"/>
    <w:rsid w:val="001B4083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EEE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3E9C"/>
    <w:rsid w:val="001F4BC9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3776C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7AB2"/>
    <w:rsid w:val="003010EF"/>
    <w:rsid w:val="00303961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3E1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544F"/>
    <w:rsid w:val="0037682A"/>
    <w:rsid w:val="003776BF"/>
    <w:rsid w:val="00385BDA"/>
    <w:rsid w:val="00386B00"/>
    <w:rsid w:val="00390F10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43A5"/>
    <w:rsid w:val="003A53F4"/>
    <w:rsid w:val="003B064F"/>
    <w:rsid w:val="003B1AE6"/>
    <w:rsid w:val="003B3920"/>
    <w:rsid w:val="003B3E86"/>
    <w:rsid w:val="003B63A9"/>
    <w:rsid w:val="003B6D63"/>
    <w:rsid w:val="003C1353"/>
    <w:rsid w:val="003C2560"/>
    <w:rsid w:val="003C3491"/>
    <w:rsid w:val="003C3AFA"/>
    <w:rsid w:val="003C463A"/>
    <w:rsid w:val="003C53FD"/>
    <w:rsid w:val="003C5A56"/>
    <w:rsid w:val="003C5C21"/>
    <w:rsid w:val="003C795F"/>
    <w:rsid w:val="003D0A62"/>
    <w:rsid w:val="003D2BC7"/>
    <w:rsid w:val="003D3015"/>
    <w:rsid w:val="003D314E"/>
    <w:rsid w:val="003D3DD9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3F703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E52"/>
    <w:rsid w:val="004340A0"/>
    <w:rsid w:val="00434380"/>
    <w:rsid w:val="0043466A"/>
    <w:rsid w:val="0043546B"/>
    <w:rsid w:val="00440830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20C"/>
    <w:rsid w:val="00464A58"/>
    <w:rsid w:val="00464FA0"/>
    <w:rsid w:val="004657EA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33B1"/>
    <w:rsid w:val="0048405C"/>
    <w:rsid w:val="004910A3"/>
    <w:rsid w:val="004925AB"/>
    <w:rsid w:val="00493C7B"/>
    <w:rsid w:val="00495437"/>
    <w:rsid w:val="00495704"/>
    <w:rsid w:val="0049586A"/>
    <w:rsid w:val="0049611A"/>
    <w:rsid w:val="004966E1"/>
    <w:rsid w:val="00496821"/>
    <w:rsid w:val="004A32F5"/>
    <w:rsid w:val="004A677F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5BC"/>
    <w:rsid w:val="00526E9E"/>
    <w:rsid w:val="00527154"/>
    <w:rsid w:val="00530649"/>
    <w:rsid w:val="00531199"/>
    <w:rsid w:val="0053151D"/>
    <w:rsid w:val="00532AF1"/>
    <w:rsid w:val="005336C7"/>
    <w:rsid w:val="005351EC"/>
    <w:rsid w:val="00535B2A"/>
    <w:rsid w:val="00537067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5213"/>
    <w:rsid w:val="005B6F03"/>
    <w:rsid w:val="005B729C"/>
    <w:rsid w:val="005B73AC"/>
    <w:rsid w:val="005C14D3"/>
    <w:rsid w:val="005C1FDA"/>
    <w:rsid w:val="005C52FD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0FB5"/>
    <w:rsid w:val="0065198C"/>
    <w:rsid w:val="00652043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A58"/>
    <w:rsid w:val="00667DDB"/>
    <w:rsid w:val="0067096E"/>
    <w:rsid w:val="00671400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D69"/>
    <w:rsid w:val="006A1F9A"/>
    <w:rsid w:val="006A3641"/>
    <w:rsid w:val="006A4460"/>
    <w:rsid w:val="006A5741"/>
    <w:rsid w:val="006B369F"/>
    <w:rsid w:val="006B5629"/>
    <w:rsid w:val="006B5C79"/>
    <w:rsid w:val="006C008C"/>
    <w:rsid w:val="006C294D"/>
    <w:rsid w:val="006C2D2B"/>
    <w:rsid w:val="006C4246"/>
    <w:rsid w:val="006C5239"/>
    <w:rsid w:val="006C7AAA"/>
    <w:rsid w:val="006D0C0A"/>
    <w:rsid w:val="006D0EFC"/>
    <w:rsid w:val="006D33C6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09C1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5AC"/>
    <w:rsid w:val="007156EF"/>
    <w:rsid w:val="00716782"/>
    <w:rsid w:val="007167DD"/>
    <w:rsid w:val="00716C16"/>
    <w:rsid w:val="00716D13"/>
    <w:rsid w:val="00716D3D"/>
    <w:rsid w:val="00717D29"/>
    <w:rsid w:val="0072286B"/>
    <w:rsid w:val="00722ED9"/>
    <w:rsid w:val="00724E32"/>
    <w:rsid w:val="0072636E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92E93"/>
    <w:rsid w:val="007941BD"/>
    <w:rsid w:val="00795E86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63D7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3917"/>
    <w:rsid w:val="00804DCF"/>
    <w:rsid w:val="00805325"/>
    <w:rsid w:val="008061C1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41E2"/>
    <w:rsid w:val="00845DFD"/>
    <w:rsid w:val="008461D5"/>
    <w:rsid w:val="008467AF"/>
    <w:rsid w:val="00850C9F"/>
    <w:rsid w:val="00854144"/>
    <w:rsid w:val="00854B2C"/>
    <w:rsid w:val="00856E25"/>
    <w:rsid w:val="008615B0"/>
    <w:rsid w:val="00862FB7"/>
    <w:rsid w:val="008638E3"/>
    <w:rsid w:val="008676DD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0C37"/>
    <w:rsid w:val="00901448"/>
    <w:rsid w:val="009015CB"/>
    <w:rsid w:val="00901E6E"/>
    <w:rsid w:val="00902E92"/>
    <w:rsid w:val="009075C9"/>
    <w:rsid w:val="0091103D"/>
    <w:rsid w:val="00911A07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2BD2"/>
    <w:rsid w:val="009446AA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390D"/>
    <w:rsid w:val="009642D8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6E52"/>
    <w:rsid w:val="009776A5"/>
    <w:rsid w:val="0098191A"/>
    <w:rsid w:val="00982550"/>
    <w:rsid w:val="00984EE9"/>
    <w:rsid w:val="0098526D"/>
    <w:rsid w:val="00986C09"/>
    <w:rsid w:val="009877BD"/>
    <w:rsid w:val="00987E1D"/>
    <w:rsid w:val="00990503"/>
    <w:rsid w:val="009909C1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4C6E"/>
    <w:rsid w:val="009E5814"/>
    <w:rsid w:val="009F25A4"/>
    <w:rsid w:val="009F34AC"/>
    <w:rsid w:val="009F4FBD"/>
    <w:rsid w:val="009F5DF6"/>
    <w:rsid w:val="009F65F2"/>
    <w:rsid w:val="009F79A5"/>
    <w:rsid w:val="00A0166D"/>
    <w:rsid w:val="00A053A6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2021E"/>
    <w:rsid w:val="00A23584"/>
    <w:rsid w:val="00A235E1"/>
    <w:rsid w:val="00A23EAD"/>
    <w:rsid w:val="00A2423F"/>
    <w:rsid w:val="00A254A3"/>
    <w:rsid w:val="00A260F5"/>
    <w:rsid w:val="00A27FB0"/>
    <w:rsid w:val="00A30883"/>
    <w:rsid w:val="00A30F9D"/>
    <w:rsid w:val="00A3188E"/>
    <w:rsid w:val="00A3539C"/>
    <w:rsid w:val="00A35F8A"/>
    <w:rsid w:val="00A3632F"/>
    <w:rsid w:val="00A363BB"/>
    <w:rsid w:val="00A36518"/>
    <w:rsid w:val="00A37900"/>
    <w:rsid w:val="00A4066D"/>
    <w:rsid w:val="00A40964"/>
    <w:rsid w:val="00A4160B"/>
    <w:rsid w:val="00A41808"/>
    <w:rsid w:val="00A41D61"/>
    <w:rsid w:val="00A43BDE"/>
    <w:rsid w:val="00A4555B"/>
    <w:rsid w:val="00A46E61"/>
    <w:rsid w:val="00A47ADC"/>
    <w:rsid w:val="00A50D9D"/>
    <w:rsid w:val="00A525DE"/>
    <w:rsid w:val="00A52E53"/>
    <w:rsid w:val="00A533C3"/>
    <w:rsid w:val="00A53858"/>
    <w:rsid w:val="00A538E8"/>
    <w:rsid w:val="00A53BC0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6ACC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3FBC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269D"/>
    <w:rsid w:val="00AD328A"/>
    <w:rsid w:val="00AD5A5A"/>
    <w:rsid w:val="00AD70C5"/>
    <w:rsid w:val="00AE1F95"/>
    <w:rsid w:val="00AE3004"/>
    <w:rsid w:val="00AE375F"/>
    <w:rsid w:val="00AE3BE8"/>
    <w:rsid w:val="00AE6B02"/>
    <w:rsid w:val="00AE6BF9"/>
    <w:rsid w:val="00AE75C1"/>
    <w:rsid w:val="00AE76AE"/>
    <w:rsid w:val="00AF20A8"/>
    <w:rsid w:val="00AF24DA"/>
    <w:rsid w:val="00AF4BCE"/>
    <w:rsid w:val="00AF5AD0"/>
    <w:rsid w:val="00AF6656"/>
    <w:rsid w:val="00AF6AB2"/>
    <w:rsid w:val="00AF7900"/>
    <w:rsid w:val="00B0142A"/>
    <w:rsid w:val="00B030BA"/>
    <w:rsid w:val="00B03802"/>
    <w:rsid w:val="00B048F4"/>
    <w:rsid w:val="00B04D28"/>
    <w:rsid w:val="00B04EFD"/>
    <w:rsid w:val="00B05471"/>
    <w:rsid w:val="00B054B9"/>
    <w:rsid w:val="00B06B0F"/>
    <w:rsid w:val="00B0776E"/>
    <w:rsid w:val="00B1391B"/>
    <w:rsid w:val="00B13E4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166A"/>
    <w:rsid w:val="00B520A2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4464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23"/>
    <w:rsid w:val="00B94D35"/>
    <w:rsid w:val="00B95DC2"/>
    <w:rsid w:val="00B9617A"/>
    <w:rsid w:val="00B96EE3"/>
    <w:rsid w:val="00B96FCE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210F1"/>
    <w:rsid w:val="00C21C44"/>
    <w:rsid w:val="00C22908"/>
    <w:rsid w:val="00C2570A"/>
    <w:rsid w:val="00C30D17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4288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93B"/>
    <w:rsid w:val="00D41CD0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5B38"/>
    <w:rsid w:val="00D701B3"/>
    <w:rsid w:val="00D703BB"/>
    <w:rsid w:val="00D70745"/>
    <w:rsid w:val="00D71AF5"/>
    <w:rsid w:val="00D7362B"/>
    <w:rsid w:val="00D749FF"/>
    <w:rsid w:val="00D76197"/>
    <w:rsid w:val="00D76AA8"/>
    <w:rsid w:val="00D81030"/>
    <w:rsid w:val="00D81067"/>
    <w:rsid w:val="00D83869"/>
    <w:rsid w:val="00D83F36"/>
    <w:rsid w:val="00D8440B"/>
    <w:rsid w:val="00D84EB4"/>
    <w:rsid w:val="00D8543C"/>
    <w:rsid w:val="00D85E62"/>
    <w:rsid w:val="00D862A8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56D2"/>
    <w:rsid w:val="00DA5CBE"/>
    <w:rsid w:val="00DA64F1"/>
    <w:rsid w:val="00DA6B89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F2EF6"/>
    <w:rsid w:val="00DF342B"/>
    <w:rsid w:val="00DF3AC8"/>
    <w:rsid w:val="00DF4565"/>
    <w:rsid w:val="00DF5D04"/>
    <w:rsid w:val="00DF6409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10B1"/>
    <w:rsid w:val="00E122F3"/>
    <w:rsid w:val="00E1426F"/>
    <w:rsid w:val="00E149B3"/>
    <w:rsid w:val="00E209A3"/>
    <w:rsid w:val="00E21A3E"/>
    <w:rsid w:val="00E22A8E"/>
    <w:rsid w:val="00E247BF"/>
    <w:rsid w:val="00E25E30"/>
    <w:rsid w:val="00E27A34"/>
    <w:rsid w:val="00E27AED"/>
    <w:rsid w:val="00E33B6D"/>
    <w:rsid w:val="00E33F48"/>
    <w:rsid w:val="00E3551A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992"/>
    <w:rsid w:val="00E860B3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E20"/>
    <w:rsid w:val="00EC5943"/>
    <w:rsid w:val="00EC5C77"/>
    <w:rsid w:val="00EC682D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68C9"/>
    <w:rsid w:val="00EF7AEF"/>
    <w:rsid w:val="00F00B7B"/>
    <w:rsid w:val="00F0419B"/>
    <w:rsid w:val="00F047C4"/>
    <w:rsid w:val="00F058EE"/>
    <w:rsid w:val="00F05C6A"/>
    <w:rsid w:val="00F0612E"/>
    <w:rsid w:val="00F065F7"/>
    <w:rsid w:val="00F108DB"/>
    <w:rsid w:val="00F110CE"/>
    <w:rsid w:val="00F11D6E"/>
    <w:rsid w:val="00F14356"/>
    <w:rsid w:val="00F1452C"/>
    <w:rsid w:val="00F14B69"/>
    <w:rsid w:val="00F151F3"/>
    <w:rsid w:val="00F16F03"/>
    <w:rsid w:val="00F17922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1F57"/>
    <w:rsid w:val="00F43215"/>
    <w:rsid w:val="00F4447D"/>
    <w:rsid w:val="00F45B2C"/>
    <w:rsid w:val="00F466EE"/>
    <w:rsid w:val="00F52C5B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2AD4"/>
    <w:rsid w:val="00F73F54"/>
    <w:rsid w:val="00F74AA9"/>
    <w:rsid w:val="00F75203"/>
    <w:rsid w:val="00F8069C"/>
    <w:rsid w:val="00F80F83"/>
    <w:rsid w:val="00F83250"/>
    <w:rsid w:val="00F85202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925"/>
    <w:rsid w:val="00FE5A5B"/>
    <w:rsid w:val="00FF1CC9"/>
    <w:rsid w:val="00FF1D9D"/>
    <w:rsid w:val="00FF459A"/>
    <w:rsid w:val="00FF4641"/>
    <w:rsid w:val="00FF4B7C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5281-58A5-44F1-920B-FC16CDC7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2022-06-01T15:53:00Z</cp:lastPrinted>
  <dcterms:created xsi:type="dcterms:W3CDTF">2022-07-04T06:06:00Z</dcterms:created>
  <dcterms:modified xsi:type="dcterms:W3CDTF">2022-07-04T06:06:00Z</dcterms:modified>
</cp:coreProperties>
</file>