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25B" w:rsidRPr="00B66703" w:rsidRDefault="00CA625B" w:rsidP="00822695">
      <w:pPr>
        <w:ind w:left="-284" w:right="-483"/>
        <w:jc w:val="both"/>
        <w:rPr>
          <w:b/>
          <w:sz w:val="24"/>
          <w:szCs w:val="24"/>
          <w:lang w:val="el-GR"/>
        </w:rPr>
      </w:pPr>
      <w:r w:rsidRPr="00B66703">
        <w:rPr>
          <w:b/>
          <w:sz w:val="24"/>
          <w:szCs w:val="24"/>
          <w:lang w:val="el-GR"/>
        </w:rPr>
        <w:t>ΠΑΝΕΛΛΗΝΙΑ ΟΜΟΣΠΟΝΔΙΑ ΣΩΜΑΤΕΙΩΝ</w:t>
      </w:r>
    </w:p>
    <w:p w:rsidR="00CA625B" w:rsidRPr="00B66703" w:rsidRDefault="00CA625B" w:rsidP="00822695">
      <w:pPr>
        <w:ind w:left="-284" w:right="-483"/>
        <w:jc w:val="both"/>
        <w:rPr>
          <w:b/>
          <w:sz w:val="24"/>
          <w:szCs w:val="24"/>
          <w:lang w:val="el-GR"/>
        </w:rPr>
      </w:pPr>
      <w:r w:rsidRPr="00B66703">
        <w:rPr>
          <w:b/>
          <w:sz w:val="24"/>
          <w:szCs w:val="24"/>
          <w:lang w:val="el-GR"/>
        </w:rPr>
        <w:t>ΚΛΙΝΙΚΟΕΡΓΑΣΤΗΡΙΑΚΩΝ ΕΙΔΙΚΟΤΗΤΩΝ</w:t>
      </w:r>
    </w:p>
    <w:p w:rsidR="00CA625B" w:rsidRPr="00B66703" w:rsidRDefault="00CA625B" w:rsidP="00822695">
      <w:pPr>
        <w:ind w:left="-284" w:right="-483"/>
        <w:jc w:val="both"/>
        <w:rPr>
          <w:color w:val="548DD4"/>
          <w:sz w:val="24"/>
          <w:szCs w:val="24"/>
          <w:lang w:val="el-GR"/>
        </w:rPr>
      </w:pPr>
      <w:r w:rsidRPr="00B66703">
        <w:rPr>
          <w:b/>
          <w:sz w:val="24"/>
          <w:szCs w:val="24"/>
          <w:lang w:val="el-GR"/>
        </w:rPr>
        <w:t>(ΠΟΣΚΕ)</w:t>
      </w:r>
    </w:p>
    <w:p w:rsidR="00CA625B" w:rsidRPr="00B66703" w:rsidRDefault="00CA625B" w:rsidP="00822695">
      <w:pPr>
        <w:ind w:left="-284" w:right="-483"/>
        <w:rPr>
          <w:sz w:val="22"/>
          <w:szCs w:val="22"/>
          <w:lang w:val="el-GR"/>
        </w:rPr>
      </w:pPr>
      <w:r>
        <w:rPr>
          <w:sz w:val="22"/>
          <w:szCs w:val="22"/>
          <w:lang w:val="el-GR"/>
        </w:rPr>
        <w:t>ΚΑΥΚΑΣΟΥ 8, ΑΘΗΝΑ Τ.Κ 11362</w:t>
      </w:r>
    </w:p>
    <w:p w:rsidR="00CA625B" w:rsidRPr="00495CE6" w:rsidRDefault="00CA625B" w:rsidP="00822695">
      <w:pPr>
        <w:ind w:left="-284" w:right="-483"/>
        <w:rPr>
          <w:sz w:val="22"/>
          <w:szCs w:val="22"/>
          <w:lang w:val="el-GR"/>
        </w:rPr>
      </w:pPr>
      <w:r w:rsidRPr="00B66703">
        <w:rPr>
          <w:sz w:val="22"/>
          <w:szCs w:val="22"/>
          <w:lang w:val="el-GR"/>
        </w:rPr>
        <w:t>ΤΗΛ.210-9959181,</w:t>
      </w:r>
      <w:r w:rsidRPr="00B66703">
        <w:rPr>
          <w:sz w:val="22"/>
          <w:szCs w:val="22"/>
        </w:rPr>
        <w:t>FAX</w:t>
      </w:r>
      <w:r w:rsidRPr="00B66703">
        <w:rPr>
          <w:sz w:val="22"/>
          <w:szCs w:val="22"/>
          <w:lang w:val="el-GR"/>
        </w:rPr>
        <w:t>:210-9916854</w:t>
      </w:r>
    </w:p>
    <w:p w:rsidR="00CA625B" w:rsidRPr="001E0740" w:rsidRDefault="00CA625B" w:rsidP="00822695">
      <w:pPr>
        <w:ind w:left="-284" w:right="-483"/>
        <w:rPr>
          <w:sz w:val="22"/>
          <w:szCs w:val="22"/>
          <w:lang w:val="el-GR"/>
        </w:rPr>
      </w:pPr>
      <w:r w:rsidRPr="00B66703">
        <w:rPr>
          <w:sz w:val="22"/>
          <w:szCs w:val="22"/>
        </w:rPr>
        <w:t>Email</w:t>
      </w:r>
      <w:r w:rsidRPr="001E0740">
        <w:rPr>
          <w:sz w:val="22"/>
          <w:szCs w:val="22"/>
          <w:lang w:val="el-GR"/>
        </w:rPr>
        <w:t xml:space="preserve">: </w:t>
      </w:r>
      <w:proofErr w:type="spellStart"/>
      <w:r w:rsidRPr="00B66703">
        <w:rPr>
          <w:sz w:val="22"/>
          <w:szCs w:val="22"/>
        </w:rPr>
        <w:t>poske</w:t>
      </w:r>
      <w:proofErr w:type="spellEnd"/>
      <w:r w:rsidRPr="001E0740">
        <w:rPr>
          <w:sz w:val="22"/>
          <w:szCs w:val="22"/>
          <w:lang w:val="el-GR"/>
        </w:rPr>
        <w:t>2013@</w:t>
      </w:r>
      <w:proofErr w:type="spellStart"/>
      <w:r w:rsidRPr="00B66703">
        <w:rPr>
          <w:sz w:val="22"/>
          <w:szCs w:val="22"/>
        </w:rPr>
        <w:t>gmail</w:t>
      </w:r>
      <w:proofErr w:type="spellEnd"/>
      <w:r w:rsidRPr="001E0740">
        <w:rPr>
          <w:sz w:val="22"/>
          <w:szCs w:val="22"/>
          <w:lang w:val="el-GR"/>
        </w:rPr>
        <w:t>.</w:t>
      </w:r>
      <w:r w:rsidRPr="00B66703">
        <w:rPr>
          <w:sz w:val="22"/>
          <w:szCs w:val="22"/>
        </w:rPr>
        <w:t>com</w:t>
      </w:r>
    </w:p>
    <w:p w:rsidR="00CA625B" w:rsidRPr="00594231" w:rsidRDefault="00CA625B" w:rsidP="00822695">
      <w:pPr>
        <w:ind w:left="-284" w:right="-483"/>
        <w:rPr>
          <w:sz w:val="22"/>
          <w:szCs w:val="22"/>
          <w:lang w:val="el-GR"/>
        </w:rPr>
      </w:pPr>
      <w:r w:rsidRPr="00996875">
        <w:rPr>
          <w:sz w:val="22"/>
          <w:szCs w:val="22"/>
          <w:lang w:val="el-GR"/>
        </w:rPr>
        <w:t>Δνση Επικοινωνίας : Χαρ.Τρικούπη 12 Ηλιούπολη</w:t>
      </w:r>
    </w:p>
    <w:p w:rsidR="007E4C34" w:rsidRPr="00CA625B" w:rsidRDefault="007E4C34" w:rsidP="00822695">
      <w:pPr>
        <w:ind w:left="-284" w:right="-483"/>
        <w:jc w:val="both"/>
        <w:rPr>
          <w:color w:val="548DD4"/>
          <w:sz w:val="24"/>
          <w:lang w:val="el-GR"/>
        </w:rPr>
      </w:pPr>
    </w:p>
    <w:p w:rsidR="009F2CD2" w:rsidRDefault="009F2CD2" w:rsidP="00822695">
      <w:pPr>
        <w:ind w:left="-284" w:right="-483"/>
        <w:jc w:val="both"/>
        <w:rPr>
          <w:color w:val="548DD4"/>
          <w:sz w:val="24"/>
          <w:lang w:val="el-GR"/>
        </w:rPr>
      </w:pPr>
    </w:p>
    <w:p w:rsidR="00822695" w:rsidRPr="00CA625B" w:rsidRDefault="00822695" w:rsidP="00822695">
      <w:pPr>
        <w:ind w:left="-284" w:right="-483"/>
        <w:jc w:val="both"/>
        <w:rPr>
          <w:color w:val="548DD4"/>
          <w:sz w:val="24"/>
          <w:lang w:val="el-GR"/>
        </w:rPr>
      </w:pPr>
    </w:p>
    <w:p w:rsidR="009F2CD2" w:rsidRPr="0025606D" w:rsidRDefault="009F2CD2" w:rsidP="00822695">
      <w:pPr>
        <w:ind w:left="-284" w:right="-483"/>
        <w:jc w:val="right"/>
        <w:rPr>
          <w:color w:val="000000" w:themeColor="text1"/>
          <w:sz w:val="24"/>
          <w:lang w:val="el-GR"/>
        </w:rPr>
      </w:pPr>
      <w:r w:rsidRPr="00CA625B">
        <w:rPr>
          <w:color w:val="548DD4"/>
          <w:sz w:val="24"/>
          <w:lang w:val="el-GR"/>
        </w:rPr>
        <w:tab/>
      </w:r>
      <w:r w:rsidRPr="00CA625B">
        <w:rPr>
          <w:color w:val="548DD4"/>
          <w:sz w:val="24"/>
          <w:lang w:val="el-GR"/>
        </w:rPr>
        <w:tab/>
      </w:r>
      <w:r w:rsidRPr="00CA625B">
        <w:rPr>
          <w:color w:val="548DD4"/>
          <w:sz w:val="24"/>
          <w:lang w:val="el-GR"/>
        </w:rPr>
        <w:tab/>
      </w:r>
      <w:r w:rsidRPr="00CA625B">
        <w:rPr>
          <w:color w:val="548DD4"/>
          <w:sz w:val="24"/>
          <w:lang w:val="el-GR"/>
        </w:rPr>
        <w:tab/>
      </w:r>
      <w:r w:rsidRPr="00CA625B">
        <w:rPr>
          <w:color w:val="548DD4"/>
          <w:sz w:val="24"/>
          <w:lang w:val="el-GR"/>
        </w:rPr>
        <w:tab/>
      </w:r>
      <w:r w:rsidRPr="00CA625B">
        <w:rPr>
          <w:color w:val="548DD4"/>
          <w:sz w:val="24"/>
          <w:lang w:val="el-GR"/>
        </w:rPr>
        <w:tab/>
      </w:r>
      <w:r w:rsidRPr="00CA625B">
        <w:rPr>
          <w:color w:val="548DD4"/>
          <w:sz w:val="24"/>
          <w:lang w:val="el-GR"/>
        </w:rPr>
        <w:tab/>
      </w:r>
      <w:r w:rsidRPr="00CA625B">
        <w:rPr>
          <w:color w:val="000000" w:themeColor="text1"/>
          <w:sz w:val="24"/>
          <w:lang w:val="el-GR"/>
        </w:rPr>
        <w:tab/>
      </w:r>
      <w:r w:rsidR="000E2A0C" w:rsidRPr="00C24C26">
        <w:rPr>
          <w:color w:val="000000" w:themeColor="text1"/>
          <w:sz w:val="24"/>
          <w:lang w:val="el-GR"/>
        </w:rPr>
        <w:t xml:space="preserve">    </w:t>
      </w:r>
      <w:r w:rsidR="003249D2">
        <w:rPr>
          <w:color w:val="000000" w:themeColor="text1"/>
          <w:sz w:val="24"/>
          <w:lang w:val="el-GR"/>
        </w:rPr>
        <w:t>Αθήνα</w:t>
      </w:r>
      <w:r w:rsidRPr="00C24C26">
        <w:rPr>
          <w:color w:val="000000" w:themeColor="text1"/>
          <w:sz w:val="24"/>
          <w:lang w:val="el-GR"/>
        </w:rPr>
        <w:t xml:space="preserve"> </w:t>
      </w:r>
      <w:r w:rsidR="0093360B">
        <w:rPr>
          <w:color w:val="000000" w:themeColor="text1"/>
          <w:sz w:val="24"/>
          <w:lang w:val="el-GR"/>
        </w:rPr>
        <w:t>3/10</w:t>
      </w:r>
      <w:r w:rsidR="0025606D" w:rsidRPr="0025606D">
        <w:rPr>
          <w:color w:val="000000" w:themeColor="text1"/>
          <w:sz w:val="24"/>
          <w:lang w:val="el-GR"/>
        </w:rPr>
        <w:t>/2016</w:t>
      </w:r>
    </w:p>
    <w:p w:rsidR="00634716" w:rsidRPr="00C24C26" w:rsidRDefault="00634716" w:rsidP="00822695">
      <w:pPr>
        <w:ind w:left="-284" w:right="-483"/>
        <w:rPr>
          <w:sz w:val="24"/>
          <w:szCs w:val="24"/>
          <w:lang w:val="el-GR"/>
        </w:rPr>
      </w:pPr>
    </w:p>
    <w:p w:rsidR="00822695" w:rsidRDefault="00822695" w:rsidP="00822695">
      <w:pPr>
        <w:ind w:left="-284" w:right="-483"/>
        <w:rPr>
          <w:b/>
          <w:sz w:val="24"/>
          <w:szCs w:val="24"/>
          <w:u w:val="single"/>
          <w:lang w:val="el-GR"/>
        </w:rPr>
      </w:pPr>
    </w:p>
    <w:p w:rsidR="00822695" w:rsidRDefault="00822695" w:rsidP="00822695">
      <w:pPr>
        <w:ind w:left="-284" w:right="-483"/>
        <w:rPr>
          <w:b/>
          <w:sz w:val="24"/>
          <w:szCs w:val="24"/>
          <w:u w:val="single"/>
          <w:lang w:val="el-GR"/>
        </w:rPr>
      </w:pPr>
    </w:p>
    <w:p w:rsidR="00BD1405" w:rsidRDefault="009C2374" w:rsidP="00822695">
      <w:pPr>
        <w:ind w:left="-284" w:right="-483"/>
        <w:rPr>
          <w:b/>
          <w:sz w:val="24"/>
          <w:szCs w:val="24"/>
          <w:lang w:val="el-GR"/>
        </w:rPr>
      </w:pPr>
      <w:r w:rsidRPr="001D7994">
        <w:rPr>
          <w:b/>
          <w:sz w:val="24"/>
          <w:szCs w:val="24"/>
          <w:u w:val="single"/>
          <w:lang w:val="el-GR"/>
        </w:rPr>
        <w:t>ΠΡΟΣ:</w:t>
      </w:r>
      <w:r w:rsidR="0025606D">
        <w:rPr>
          <w:b/>
          <w:sz w:val="24"/>
          <w:szCs w:val="24"/>
          <w:u w:val="single"/>
          <w:lang w:val="el-GR"/>
        </w:rPr>
        <w:t xml:space="preserve">  </w:t>
      </w:r>
      <w:r w:rsidR="0093360B">
        <w:rPr>
          <w:b/>
          <w:sz w:val="24"/>
          <w:szCs w:val="24"/>
          <w:lang w:val="el-GR"/>
        </w:rPr>
        <w:t>ΗΔΙΚΑ</w:t>
      </w:r>
    </w:p>
    <w:p w:rsidR="0093360B" w:rsidRDefault="0093360B" w:rsidP="00822695">
      <w:pPr>
        <w:ind w:left="-284" w:right="-483"/>
        <w:rPr>
          <w:b/>
          <w:sz w:val="24"/>
          <w:szCs w:val="24"/>
          <w:lang w:val="el-GR"/>
        </w:rPr>
      </w:pPr>
      <w:r>
        <w:rPr>
          <w:b/>
          <w:sz w:val="24"/>
          <w:szCs w:val="24"/>
          <w:lang w:val="el-GR"/>
        </w:rPr>
        <w:t>ΗΛΕΚΤΡΟΝΙΚΗ ΔΙΑΚΥΒΕΡΝΗΣΗ</w:t>
      </w:r>
    </w:p>
    <w:p w:rsidR="0093360B" w:rsidRDefault="0093360B" w:rsidP="00822695">
      <w:pPr>
        <w:ind w:left="-284" w:right="-483"/>
        <w:rPr>
          <w:b/>
          <w:sz w:val="24"/>
          <w:szCs w:val="24"/>
          <w:lang w:val="el-GR"/>
        </w:rPr>
      </w:pPr>
      <w:r>
        <w:rPr>
          <w:b/>
          <w:sz w:val="24"/>
          <w:szCs w:val="24"/>
          <w:lang w:val="el-GR"/>
        </w:rPr>
        <w:t>ΚΟΙΝΩΝΙΚΗΣ ΑΣΦΑΛΙΣΗΣ Α.Α</w:t>
      </w:r>
    </w:p>
    <w:p w:rsidR="00822695" w:rsidRDefault="0093360B" w:rsidP="00822695">
      <w:pPr>
        <w:ind w:left="-284" w:right="-483"/>
        <w:rPr>
          <w:b/>
          <w:sz w:val="24"/>
          <w:szCs w:val="24"/>
          <w:lang w:val="el-GR"/>
        </w:rPr>
      </w:pPr>
      <w:r>
        <w:rPr>
          <w:b/>
          <w:sz w:val="24"/>
          <w:szCs w:val="24"/>
          <w:lang w:val="el-GR"/>
        </w:rPr>
        <w:t>Λαγουμιτζή 40, Νέος Κόσμο</w:t>
      </w:r>
      <w:r w:rsidR="00822695">
        <w:rPr>
          <w:b/>
          <w:sz w:val="24"/>
          <w:szCs w:val="24"/>
          <w:lang w:val="el-GR"/>
        </w:rPr>
        <w:t>ς</w:t>
      </w:r>
    </w:p>
    <w:p w:rsidR="00822695" w:rsidRDefault="00822695" w:rsidP="00822695">
      <w:pPr>
        <w:ind w:left="-284" w:right="-483"/>
        <w:rPr>
          <w:b/>
          <w:sz w:val="24"/>
          <w:szCs w:val="24"/>
          <w:lang w:val="el-GR"/>
        </w:rPr>
      </w:pPr>
    </w:p>
    <w:p w:rsidR="00BD1405" w:rsidRDefault="00002230" w:rsidP="00822695">
      <w:pPr>
        <w:ind w:left="-284" w:right="-483"/>
        <w:rPr>
          <w:sz w:val="24"/>
          <w:szCs w:val="24"/>
          <w:lang w:val="el-GR"/>
        </w:rPr>
      </w:pPr>
      <w:r w:rsidRPr="00002230">
        <w:rPr>
          <w:b/>
          <w:sz w:val="24"/>
          <w:szCs w:val="24"/>
          <w:u w:val="single"/>
          <w:lang w:val="el-GR"/>
        </w:rPr>
        <w:t>Κοιν:</w:t>
      </w:r>
      <w:r w:rsidRPr="00002230">
        <w:rPr>
          <w:sz w:val="24"/>
          <w:szCs w:val="24"/>
          <w:lang w:val="el-GR"/>
        </w:rPr>
        <w:t xml:space="preserve"> </w:t>
      </w:r>
      <w:r w:rsidR="00BD1405">
        <w:rPr>
          <w:sz w:val="24"/>
          <w:szCs w:val="24"/>
          <w:lang w:val="el-GR"/>
        </w:rPr>
        <w:t xml:space="preserve"> 1.  </w:t>
      </w:r>
      <w:r w:rsidR="0093360B">
        <w:rPr>
          <w:sz w:val="24"/>
          <w:szCs w:val="24"/>
          <w:lang w:val="el-GR"/>
        </w:rPr>
        <w:t>Αναπληρωτή Υπουργό Υγείας</w:t>
      </w:r>
    </w:p>
    <w:p w:rsidR="0093360B" w:rsidRDefault="0093360B" w:rsidP="00822695">
      <w:pPr>
        <w:ind w:left="-284" w:right="-483"/>
        <w:rPr>
          <w:sz w:val="24"/>
          <w:szCs w:val="24"/>
          <w:lang w:val="el-GR"/>
        </w:rPr>
      </w:pPr>
      <w:r>
        <w:rPr>
          <w:sz w:val="24"/>
          <w:szCs w:val="24"/>
          <w:lang w:val="el-GR"/>
        </w:rPr>
        <w:t xml:space="preserve">                 κ. Παύλο Πολάκη</w:t>
      </w:r>
    </w:p>
    <w:p w:rsidR="0025606D" w:rsidRDefault="00BD1405" w:rsidP="00822695">
      <w:pPr>
        <w:ind w:left="-284" w:right="-483"/>
        <w:rPr>
          <w:sz w:val="24"/>
          <w:szCs w:val="24"/>
          <w:lang w:val="el-GR"/>
        </w:rPr>
      </w:pPr>
      <w:r>
        <w:rPr>
          <w:sz w:val="24"/>
          <w:szCs w:val="24"/>
          <w:lang w:val="el-GR"/>
        </w:rPr>
        <w:t xml:space="preserve">            2. </w:t>
      </w:r>
      <w:r w:rsidR="0093360B">
        <w:rPr>
          <w:sz w:val="24"/>
          <w:szCs w:val="24"/>
          <w:lang w:val="el-GR"/>
        </w:rPr>
        <w:t>Πρόεδρο ΕΟΠΥΥ</w:t>
      </w:r>
    </w:p>
    <w:p w:rsidR="0093360B" w:rsidRDefault="0093360B" w:rsidP="00822695">
      <w:pPr>
        <w:ind w:left="-284" w:right="-483"/>
        <w:rPr>
          <w:sz w:val="24"/>
          <w:szCs w:val="24"/>
          <w:lang w:val="el-GR"/>
        </w:rPr>
      </w:pPr>
      <w:r>
        <w:rPr>
          <w:sz w:val="24"/>
          <w:szCs w:val="24"/>
          <w:lang w:val="el-GR"/>
        </w:rPr>
        <w:t xml:space="preserve">                κ. Μπερσίμη Σωτήρη</w:t>
      </w:r>
    </w:p>
    <w:p w:rsidR="00CA625B" w:rsidRDefault="00BD1405" w:rsidP="00822695">
      <w:pPr>
        <w:ind w:left="-284" w:right="-483"/>
        <w:rPr>
          <w:sz w:val="24"/>
          <w:szCs w:val="24"/>
          <w:lang w:val="el-GR"/>
        </w:rPr>
      </w:pPr>
      <w:r>
        <w:rPr>
          <w:sz w:val="24"/>
          <w:szCs w:val="24"/>
          <w:lang w:val="el-GR"/>
        </w:rPr>
        <w:t xml:space="preserve">            </w:t>
      </w:r>
      <w:r w:rsidR="0025606D">
        <w:rPr>
          <w:sz w:val="24"/>
          <w:szCs w:val="24"/>
          <w:lang w:val="el-GR"/>
        </w:rPr>
        <w:t xml:space="preserve">         </w:t>
      </w:r>
    </w:p>
    <w:p w:rsidR="00CA625B" w:rsidRPr="006428D0" w:rsidRDefault="00CA625B" w:rsidP="00822695">
      <w:pPr>
        <w:ind w:left="-284" w:right="-483"/>
        <w:rPr>
          <w:sz w:val="24"/>
          <w:szCs w:val="24"/>
          <w:u w:val="single"/>
          <w:lang w:val="el-GR"/>
        </w:rPr>
      </w:pPr>
    </w:p>
    <w:p w:rsidR="008D1C3F" w:rsidRDefault="008D1C3F" w:rsidP="00822695">
      <w:pPr>
        <w:ind w:left="-284" w:right="-483"/>
        <w:jc w:val="center"/>
        <w:rPr>
          <w:b/>
          <w:sz w:val="24"/>
          <w:szCs w:val="24"/>
          <w:u w:val="single"/>
          <w:lang w:val="el-GR"/>
        </w:rPr>
      </w:pPr>
      <w:r w:rsidRPr="00D12368">
        <w:rPr>
          <w:b/>
          <w:sz w:val="24"/>
          <w:szCs w:val="24"/>
          <w:lang w:val="el-GR"/>
        </w:rPr>
        <w:t xml:space="preserve">ΘΕΜΑ: </w:t>
      </w:r>
      <w:r w:rsidR="00D47155" w:rsidRPr="00D12368">
        <w:rPr>
          <w:b/>
          <w:sz w:val="24"/>
          <w:szCs w:val="24"/>
          <w:lang w:val="el-GR"/>
        </w:rPr>
        <w:t xml:space="preserve"> </w:t>
      </w:r>
      <w:r w:rsidR="00D12368" w:rsidRPr="00D12368">
        <w:rPr>
          <w:b/>
          <w:sz w:val="24"/>
          <w:szCs w:val="24"/>
          <w:u w:val="single"/>
          <w:lang w:val="el-GR"/>
        </w:rPr>
        <w:t xml:space="preserve">ΖΗΤΟΥΜΕ ΤΗΝ ΑΝΑΚΛΗΣΗ ΤΟΥ ΝΕΟΥ ΣΥΣΤΗΜΑΤΟΣ ΣΥΝΤΑΓΟΓΡΑΦΗΣΗΣ ΜΕ </w:t>
      </w:r>
      <w:r w:rsidR="00D12368" w:rsidRPr="00D12368">
        <w:rPr>
          <w:b/>
          <w:sz w:val="24"/>
          <w:szCs w:val="24"/>
          <w:u w:val="single"/>
        </w:rPr>
        <w:t>ICD</w:t>
      </w:r>
      <w:r w:rsidR="00D12368" w:rsidRPr="00D12368">
        <w:rPr>
          <w:b/>
          <w:sz w:val="24"/>
          <w:szCs w:val="24"/>
          <w:u w:val="single"/>
          <w:lang w:val="el-GR"/>
        </w:rPr>
        <w:t>-10</w:t>
      </w:r>
    </w:p>
    <w:p w:rsidR="00822695" w:rsidRPr="00D12368" w:rsidRDefault="00822695" w:rsidP="00822695">
      <w:pPr>
        <w:ind w:left="-284" w:right="-483"/>
        <w:jc w:val="center"/>
        <w:rPr>
          <w:b/>
          <w:sz w:val="24"/>
          <w:szCs w:val="24"/>
          <w:u w:val="single"/>
          <w:lang w:val="el-GR"/>
        </w:rPr>
      </w:pPr>
    </w:p>
    <w:p w:rsidR="00686BAF" w:rsidRDefault="00686BAF" w:rsidP="00822695">
      <w:pPr>
        <w:ind w:left="-284" w:right="-483"/>
        <w:jc w:val="center"/>
        <w:rPr>
          <w:b/>
          <w:sz w:val="24"/>
          <w:szCs w:val="24"/>
          <w:lang w:val="el-GR"/>
        </w:rPr>
      </w:pPr>
    </w:p>
    <w:p w:rsidR="00D47155" w:rsidRDefault="00822695" w:rsidP="00822695">
      <w:pPr>
        <w:ind w:left="-284" w:right="-483"/>
        <w:jc w:val="both"/>
        <w:rPr>
          <w:sz w:val="26"/>
          <w:szCs w:val="26"/>
          <w:lang w:val="el-GR"/>
        </w:rPr>
      </w:pPr>
      <w:r>
        <w:rPr>
          <w:sz w:val="26"/>
          <w:szCs w:val="26"/>
          <w:lang w:val="el-GR"/>
        </w:rPr>
        <w:t xml:space="preserve">      </w:t>
      </w:r>
      <w:r w:rsidR="00E63377">
        <w:rPr>
          <w:sz w:val="26"/>
          <w:szCs w:val="26"/>
          <w:lang w:val="el-GR"/>
        </w:rPr>
        <w:t xml:space="preserve">Διαπιστώσαμε σήμερα ότι το σύστημα ηλεκτρονικής συνταγογράφησης αιφνιδίως και χωρίς προηγούμενη πληροφόρηση των Ιατρικών φορέων τροποποιήθηκε, με αποτέλεσμα να είναι υποχρεωτική η αναγραφή του </w:t>
      </w:r>
      <w:r w:rsidR="00E63377">
        <w:rPr>
          <w:sz w:val="26"/>
          <w:szCs w:val="26"/>
        </w:rPr>
        <w:t>ICD</w:t>
      </w:r>
      <w:r w:rsidR="00D12368" w:rsidRPr="00D12368">
        <w:rPr>
          <w:sz w:val="26"/>
          <w:szCs w:val="26"/>
          <w:lang w:val="el-GR"/>
        </w:rPr>
        <w:t>-</w:t>
      </w:r>
      <w:r w:rsidR="00E63377" w:rsidRPr="00E63377">
        <w:rPr>
          <w:sz w:val="26"/>
          <w:szCs w:val="26"/>
          <w:lang w:val="el-GR"/>
        </w:rPr>
        <w:t xml:space="preserve">10 </w:t>
      </w:r>
      <w:r w:rsidR="00E63377">
        <w:rPr>
          <w:sz w:val="26"/>
          <w:szCs w:val="26"/>
          <w:lang w:val="el-GR"/>
        </w:rPr>
        <w:t>για όλες τις εξετάσεις με αποτέλεσμα να υφίσταται μεγάλη καθυστέρηση στην συνταγογράφηση, καθότι δεν έχει γνωστοποιηθεί στους Ιατρούς ο νέος τρόπος συνταγογράφησης.</w:t>
      </w:r>
    </w:p>
    <w:p w:rsidR="00446570" w:rsidRDefault="00822695" w:rsidP="00822695">
      <w:pPr>
        <w:ind w:left="-284" w:right="-483"/>
        <w:jc w:val="both"/>
        <w:rPr>
          <w:sz w:val="26"/>
          <w:szCs w:val="26"/>
          <w:lang w:val="el-GR"/>
        </w:rPr>
      </w:pPr>
      <w:r>
        <w:rPr>
          <w:sz w:val="26"/>
          <w:szCs w:val="26"/>
          <w:lang w:val="el-GR"/>
        </w:rPr>
        <w:t xml:space="preserve">      </w:t>
      </w:r>
      <w:r w:rsidR="00E63377">
        <w:rPr>
          <w:sz w:val="26"/>
          <w:szCs w:val="26"/>
          <w:lang w:val="el-GR"/>
        </w:rPr>
        <w:t xml:space="preserve">Όπως έχει και στο παρελθόν ανακοινωθεί είναι άστοχη στην αρχή του μηνός η τροποποίηση του συστήματος συνταγογράφησης όπου υπάρχει μεγάλος φόρτος εργασίας. Τέτοιες αλλαγές πρέπει να γίνονται στο μέσον του μήνα μετά και από κατάλληλη ενημέρωση των Ιατρικών φορέων και των Ιατρών έτσι ώστε να υπάρχει ικανός χρόνος για την </w:t>
      </w:r>
      <w:r w:rsidR="00F74B84">
        <w:rPr>
          <w:sz w:val="26"/>
          <w:szCs w:val="26"/>
          <w:lang w:val="el-GR"/>
        </w:rPr>
        <w:t>εξοικείωση των Ιατρών.</w:t>
      </w:r>
    </w:p>
    <w:p w:rsidR="00F74B84" w:rsidRDefault="00822695" w:rsidP="00822695">
      <w:pPr>
        <w:ind w:left="-284" w:right="-483"/>
        <w:jc w:val="both"/>
        <w:rPr>
          <w:sz w:val="26"/>
          <w:szCs w:val="26"/>
          <w:lang w:val="el-GR"/>
        </w:rPr>
      </w:pPr>
      <w:r>
        <w:rPr>
          <w:sz w:val="26"/>
          <w:szCs w:val="26"/>
          <w:lang w:val="el-GR"/>
        </w:rPr>
        <w:t xml:space="preserve">    </w:t>
      </w:r>
      <w:r w:rsidR="00F74B84">
        <w:rPr>
          <w:sz w:val="26"/>
          <w:szCs w:val="26"/>
          <w:lang w:val="el-GR"/>
        </w:rPr>
        <w:t>Ως ΠΟΣΚΕ είμαστε υπέρ του ελέγχου των δαπανών μέσω του συστήματος συνταγογράφησης και για τον λόγο αυτό πιστεύουμε ότι η Υπουργική απόφαση με θέμα &lt;&lt;Κανόνες παραπομπής Διαγνωστικών εξετάσεων&gt;&gt; (ΦΕΚ 2221Β/18-7-2016) είναι προς την θετική κατεύθυνση, αφού υλοποιεί μέρος των διαγνωστικών πρωτοκόλλων τα οποία όμως πρέπει να συμπληρωθούν ή και να διορθωθούν βάσει των προτάσεων των Επιστημονικών και Επαγγελματικών Εταιρειών των Ιατρών.</w:t>
      </w:r>
    </w:p>
    <w:p w:rsidR="00F74B84" w:rsidRDefault="00822695" w:rsidP="00822695">
      <w:pPr>
        <w:ind w:left="-284" w:right="-483"/>
        <w:jc w:val="both"/>
        <w:rPr>
          <w:sz w:val="26"/>
          <w:szCs w:val="26"/>
          <w:lang w:val="el-GR"/>
        </w:rPr>
      </w:pPr>
      <w:r>
        <w:rPr>
          <w:sz w:val="26"/>
          <w:szCs w:val="26"/>
          <w:lang w:val="el-GR"/>
        </w:rPr>
        <w:t xml:space="preserve">    </w:t>
      </w:r>
      <w:r w:rsidR="00F74B84">
        <w:rPr>
          <w:sz w:val="26"/>
          <w:szCs w:val="26"/>
          <w:lang w:val="el-GR"/>
        </w:rPr>
        <w:t>Η αντίθεση μας είναι ως προς τον τρόπο υλοποίησης της ανωτέρ</w:t>
      </w:r>
      <w:r w:rsidR="00D12368">
        <w:rPr>
          <w:sz w:val="26"/>
          <w:szCs w:val="26"/>
          <w:lang w:val="el-GR"/>
        </w:rPr>
        <w:t xml:space="preserve">ω </w:t>
      </w:r>
      <w:r w:rsidR="00F74B84">
        <w:rPr>
          <w:sz w:val="26"/>
          <w:szCs w:val="26"/>
          <w:lang w:val="el-GR"/>
        </w:rPr>
        <w:t>Υπουργικής απόφασης που έγινε αιφνιδιαστικά και χωρίς κατάλληλη συνεννόηση με τους Ιατρικούς</w:t>
      </w:r>
      <w:r w:rsidR="008D0EE8">
        <w:rPr>
          <w:sz w:val="26"/>
          <w:szCs w:val="26"/>
          <w:lang w:val="el-GR"/>
        </w:rPr>
        <w:t xml:space="preserve"> φορείς και πιλοτική εφαρμογή τους, όπως γινόταν στο παρελθόν, για να διαπιστωθούν τυχόν ελλείψεις και παραλείψεις, οι οποίες εφόσον διορθωνόντουσαν δεν θα δημιουργούσαν τα προβλήματα που ανέκυψαν σήμερα.</w:t>
      </w:r>
    </w:p>
    <w:p w:rsidR="008D0EE8" w:rsidRDefault="00822695" w:rsidP="00822695">
      <w:pPr>
        <w:ind w:left="-284" w:right="-483"/>
        <w:jc w:val="both"/>
        <w:rPr>
          <w:sz w:val="26"/>
          <w:szCs w:val="26"/>
          <w:lang w:val="el-GR"/>
        </w:rPr>
      </w:pPr>
      <w:r>
        <w:rPr>
          <w:sz w:val="26"/>
          <w:szCs w:val="26"/>
          <w:lang w:val="el-GR"/>
        </w:rPr>
        <w:t xml:space="preserve">    </w:t>
      </w:r>
      <w:r w:rsidR="008D0EE8">
        <w:rPr>
          <w:sz w:val="26"/>
          <w:szCs w:val="26"/>
          <w:lang w:val="el-GR"/>
        </w:rPr>
        <w:t xml:space="preserve">Σας καλούμε λοιπόν να αποσύρετε το ανωτέρω πρόγραμμα, το οποίο μετά από συνεννόηση με τους Ιατρικούς φορείς και επίλυση προβλημάτων (όπως π.χ τη δυνατότητα αυτόματης αναγραφής των </w:t>
      </w:r>
      <w:r w:rsidR="008D0EE8">
        <w:rPr>
          <w:sz w:val="26"/>
          <w:szCs w:val="26"/>
        </w:rPr>
        <w:t>ICD</w:t>
      </w:r>
      <w:r w:rsidR="00D12368" w:rsidRPr="00D12368">
        <w:rPr>
          <w:sz w:val="26"/>
          <w:szCs w:val="26"/>
          <w:lang w:val="el-GR"/>
        </w:rPr>
        <w:t>-</w:t>
      </w:r>
      <w:r w:rsidR="008D0EE8" w:rsidRPr="008D0EE8">
        <w:rPr>
          <w:sz w:val="26"/>
          <w:szCs w:val="26"/>
          <w:lang w:val="el-GR"/>
        </w:rPr>
        <w:t xml:space="preserve">10 </w:t>
      </w:r>
      <w:r w:rsidR="008D0EE8">
        <w:rPr>
          <w:sz w:val="26"/>
          <w:szCs w:val="26"/>
          <w:lang w:val="el-GR"/>
        </w:rPr>
        <w:t xml:space="preserve">δίπλα στις εξετάσεις ανάλογα με την διάγνωση πράγμα που θα ελάττωνε στο μέγιστο την επιβάρυνση της γραφειοκρατίας </w:t>
      </w:r>
      <w:r w:rsidR="008D0EE8">
        <w:rPr>
          <w:sz w:val="26"/>
          <w:szCs w:val="26"/>
          <w:lang w:val="el-GR"/>
        </w:rPr>
        <w:lastRenderedPageBreak/>
        <w:t>από τους Ιατρούς) να είναι έτοιμο προς χρήση από τους Ιατρούς χωρίς περαιτέρ</w:t>
      </w:r>
      <w:r>
        <w:rPr>
          <w:sz w:val="26"/>
          <w:szCs w:val="26"/>
          <w:lang w:val="el-GR"/>
        </w:rPr>
        <w:t>ω ταλαιπωρία Ιατρών και ασθενών.</w:t>
      </w:r>
    </w:p>
    <w:p w:rsidR="00822695" w:rsidRDefault="00822695" w:rsidP="00822695">
      <w:pPr>
        <w:ind w:left="-284" w:right="-483"/>
        <w:jc w:val="both"/>
        <w:rPr>
          <w:sz w:val="26"/>
          <w:szCs w:val="26"/>
          <w:lang w:val="el-GR"/>
        </w:rPr>
      </w:pPr>
    </w:p>
    <w:p w:rsidR="00822695" w:rsidRDefault="00822695" w:rsidP="00822695">
      <w:pPr>
        <w:ind w:left="-284" w:right="-483"/>
        <w:jc w:val="both"/>
        <w:rPr>
          <w:sz w:val="26"/>
          <w:szCs w:val="26"/>
          <w:lang w:val="el-GR"/>
        </w:rPr>
      </w:pPr>
    </w:p>
    <w:p w:rsidR="00822695" w:rsidRDefault="00822695" w:rsidP="00822695">
      <w:pPr>
        <w:ind w:left="-284" w:right="-483"/>
        <w:jc w:val="both"/>
        <w:rPr>
          <w:sz w:val="26"/>
          <w:szCs w:val="26"/>
          <w:lang w:val="el-GR"/>
        </w:rPr>
      </w:pPr>
    </w:p>
    <w:p w:rsidR="00822695" w:rsidRDefault="00822695" w:rsidP="00822695">
      <w:pPr>
        <w:ind w:left="-284" w:right="-483"/>
        <w:jc w:val="both"/>
        <w:rPr>
          <w:sz w:val="26"/>
          <w:szCs w:val="26"/>
          <w:lang w:val="el-GR"/>
        </w:rPr>
      </w:pPr>
    </w:p>
    <w:p w:rsidR="00822695" w:rsidRDefault="00822695" w:rsidP="00822695">
      <w:pPr>
        <w:ind w:left="-284" w:right="-483"/>
        <w:jc w:val="both"/>
        <w:rPr>
          <w:sz w:val="26"/>
          <w:szCs w:val="26"/>
          <w:lang w:val="el-GR"/>
        </w:rPr>
      </w:pPr>
    </w:p>
    <w:p w:rsidR="00822695" w:rsidRDefault="00822695" w:rsidP="00822695">
      <w:pPr>
        <w:ind w:left="-284" w:right="-483"/>
        <w:jc w:val="both"/>
        <w:rPr>
          <w:sz w:val="26"/>
          <w:szCs w:val="26"/>
          <w:lang w:val="el-GR"/>
        </w:rPr>
      </w:pPr>
    </w:p>
    <w:p w:rsidR="00A65C5C" w:rsidRPr="00634716" w:rsidRDefault="00822695" w:rsidP="00822695">
      <w:pPr>
        <w:ind w:left="-1134" w:right="-1050"/>
        <w:jc w:val="both"/>
        <w:rPr>
          <w:sz w:val="24"/>
          <w:szCs w:val="24"/>
          <w:lang w:val="el-GR"/>
        </w:rPr>
      </w:pPr>
      <w:r w:rsidRPr="00822695">
        <w:rPr>
          <w:noProof/>
          <w:sz w:val="26"/>
          <w:szCs w:val="26"/>
          <w:lang w:val="el-GR"/>
        </w:rPr>
        <w:drawing>
          <wp:inline distT="0" distB="0" distL="0" distR="0">
            <wp:extent cx="5274310" cy="1596052"/>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5274310" cy="1596052"/>
                    </a:xfrm>
                    <a:prstGeom prst="rect">
                      <a:avLst/>
                    </a:prstGeom>
                    <a:noFill/>
                    <a:ln w="9525">
                      <a:noFill/>
                      <a:miter lim="800000"/>
                      <a:headEnd/>
                      <a:tailEnd/>
                    </a:ln>
                  </pic:spPr>
                </pic:pic>
              </a:graphicData>
            </a:graphic>
          </wp:inline>
        </w:drawing>
      </w:r>
    </w:p>
    <w:sectPr w:rsidR="00A65C5C" w:rsidRPr="00634716" w:rsidSect="00822695">
      <w:pgSz w:w="11906" w:h="16838"/>
      <w:pgMar w:top="426"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167A1"/>
    <w:multiLevelType w:val="hybridMultilevel"/>
    <w:tmpl w:val="70AE45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61E421E"/>
    <w:multiLevelType w:val="hybridMultilevel"/>
    <w:tmpl w:val="8674B17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BCD3285"/>
    <w:multiLevelType w:val="hybridMultilevel"/>
    <w:tmpl w:val="54E4474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3000"/>
    <w:rsid w:val="00002230"/>
    <w:rsid w:val="00013166"/>
    <w:rsid w:val="00013348"/>
    <w:rsid w:val="00021268"/>
    <w:rsid w:val="000255F5"/>
    <w:rsid w:val="00037EB6"/>
    <w:rsid w:val="00037FC3"/>
    <w:rsid w:val="00044544"/>
    <w:rsid w:val="0006307E"/>
    <w:rsid w:val="000936CF"/>
    <w:rsid w:val="00093F0C"/>
    <w:rsid w:val="000C3397"/>
    <w:rsid w:val="000E2A0C"/>
    <w:rsid w:val="001066F8"/>
    <w:rsid w:val="00122EFA"/>
    <w:rsid w:val="00126C98"/>
    <w:rsid w:val="00132FF4"/>
    <w:rsid w:val="001336F0"/>
    <w:rsid w:val="00137926"/>
    <w:rsid w:val="001702C4"/>
    <w:rsid w:val="001767B2"/>
    <w:rsid w:val="00180BB6"/>
    <w:rsid w:val="00196CDA"/>
    <w:rsid w:val="001D26E2"/>
    <w:rsid w:val="001D5286"/>
    <w:rsid w:val="001D7994"/>
    <w:rsid w:val="001E64DA"/>
    <w:rsid w:val="001F30EA"/>
    <w:rsid w:val="00221F21"/>
    <w:rsid w:val="0023570A"/>
    <w:rsid w:val="0025606D"/>
    <w:rsid w:val="00275236"/>
    <w:rsid w:val="002A1F04"/>
    <w:rsid w:val="002A673B"/>
    <w:rsid w:val="002B153E"/>
    <w:rsid w:val="002C733A"/>
    <w:rsid w:val="002D4B8B"/>
    <w:rsid w:val="002E0EE1"/>
    <w:rsid w:val="003249D2"/>
    <w:rsid w:val="00331964"/>
    <w:rsid w:val="0033744D"/>
    <w:rsid w:val="00342E8B"/>
    <w:rsid w:val="00363000"/>
    <w:rsid w:val="003C07F9"/>
    <w:rsid w:val="003D3703"/>
    <w:rsid w:val="00407E01"/>
    <w:rsid w:val="00417A93"/>
    <w:rsid w:val="004237B1"/>
    <w:rsid w:val="00430497"/>
    <w:rsid w:val="004413FE"/>
    <w:rsid w:val="00446570"/>
    <w:rsid w:val="00482B73"/>
    <w:rsid w:val="004B2D12"/>
    <w:rsid w:val="005150D7"/>
    <w:rsid w:val="00516E17"/>
    <w:rsid w:val="00541A18"/>
    <w:rsid w:val="00550456"/>
    <w:rsid w:val="005536E6"/>
    <w:rsid w:val="005543AD"/>
    <w:rsid w:val="00581C83"/>
    <w:rsid w:val="005A1607"/>
    <w:rsid w:val="005B66AD"/>
    <w:rsid w:val="005C530F"/>
    <w:rsid w:val="005D5C7F"/>
    <w:rsid w:val="005D7495"/>
    <w:rsid w:val="006127C6"/>
    <w:rsid w:val="00634716"/>
    <w:rsid w:val="006428D0"/>
    <w:rsid w:val="006450A2"/>
    <w:rsid w:val="0064724A"/>
    <w:rsid w:val="00647558"/>
    <w:rsid w:val="00685611"/>
    <w:rsid w:val="00686BAF"/>
    <w:rsid w:val="00690C9C"/>
    <w:rsid w:val="006954EA"/>
    <w:rsid w:val="00695ADC"/>
    <w:rsid w:val="006D30A1"/>
    <w:rsid w:val="006D63BF"/>
    <w:rsid w:val="00705E18"/>
    <w:rsid w:val="007458C0"/>
    <w:rsid w:val="00771DD8"/>
    <w:rsid w:val="0079117D"/>
    <w:rsid w:val="007A2533"/>
    <w:rsid w:val="007C4AD2"/>
    <w:rsid w:val="007D6ED2"/>
    <w:rsid w:val="007E2B0E"/>
    <w:rsid w:val="007E4C34"/>
    <w:rsid w:val="007E73BD"/>
    <w:rsid w:val="007E7FEE"/>
    <w:rsid w:val="00813D4F"/>
    <w:rsid w:val="00822695"/>
    <w:rsid w:val="00826C1E"/>
    <w:rsid w:val="00850216"/>
    <w:rsid w:val="008504ED"/>
    <w:rsid w:val="00860EB9"/>
    <w:rsid w:val="008722DC"/>
    <w:rsid w:val="00877FB8"/>
    <w:rsid w:val="008A1A73"/>
    <w:rsid w:val="008D0EE8"/>
    <w:rsid w:val="008D1C3F"/>
    <w:rsid w:val="008D2971"/>
    <w:rsid w:val="008F1B9B"/>
    <w:rsid w:val="0091572D"/>
    <w:rsid w:val="0091716D"/>
    <w:rsid w:val="0093360B"/>
    <w:rsid w:val="009420A6"/>
    <w:rsid w:val="009607D0"/>
    <w:rsid w:val="0098128D"/>
    <w:rsid w:val="0098729E"/>
    <w:rsid w:val="0099003B"/>
    <w:rsid w:val="009B7E6A"/>
    <w:rsid w:val="009C2374"/>
    <w:rsid w:val="009F2CD2"/>
    <w:rsid w:val="00A04151"/>
    <w:rsid w:val="00A113CA"/>
    <w:rsid w:val="00A65C5C"/>
    <w:rsid w:val="00AF323B"/>
    <w:rsid w:val="00B00E49"/>
    <w:rsid w:val="00B178AE"/>
    <w:rsid w:val="00B32556"/>
    <w:rsid w:val="00B5404D"/>
    <w:rsid w:val="00B95BF0"/>
    <w:rsid w:val="00BB15BD"/>
    <w:rsid w:val="00BC1891"/>
    <w:rsid w:val="00BD1405"/>
    <w:rsid w:val="00BE5A89"/>
    <w:rsid w:val="00BE5D39"/>
    <w:rsid w:val="00BF429F"/>
    <w:rsid w:val="00C05380"/>
    <w:rsid w:val="00C13FC5"/>
    <w:rsid w:val="00C2234B"/>
    <w:rsid w:val="00C24C26"/>
    <w:rsid w:val="00C272CA"/>
    <w:rsid w:val="00C5279D"/>
    <w:rsid w:val="00C644A4"/>
    <w:rsid w:val="00C66332"/>
    <w:rsid w:val="00C73E2E"/>
    <w:rsid w:val="00C81D39"/>
    <w:rsid w:val="00C964D0"/>
    <w:rsid w:val="00CA625B"/>
    <w:rsid w:val="00CA6914"/>
    <w:rsid w:val="00CB3F4E"/>
    <w:rsid w:val="00CC05C0"/>
    <w:rsid w:val="00CD0900"/>
    <w:rsid w:val="00CD7A63"/>
    <w:rsid w:val="00D029D1"/>
    <w:rsid w:val="00D12368"/>
    <w:rsid w:val="00D12480"/>
    <w:rsid w:val="00D32957"/>
    <w:rsid w:val="00D47155"/>
    <w:rsid w:val="00D54798"/>
    <w:rsid w:val="00D56A43"/>
    <w:rsid w:val="00D75441"/>
    <w:rsid w:val="00D90595"/>
    <w:rsid w:val="00DB23A3"/>
    <w:rsid w:val="00DB596A"/>
    <w:rsid w:val="00DC28A8"/>
    <w:rsid w:val="00E03A33"/>
    <w:rsid w:val="00E068C8"/>
    <w:rsid w:val="00E577BD"/>
    <w:rsid w:val="00E63377"/>
    <w:rsid w:val="00E65338"/>
    <w:rsid w:val="00E65D02"/>
    <w:rsid w:val="00E851F9"/>
    <w:rsid w:val="00E85B79"/>
    <w:rsid w:val="00E8649E"/>
    <w:rsid w:val="00EC30EA"/>
    <w:rsid w:val="00EF0D71"/>
    <w:rsid w:val="00F0687B"/>
    <w:rsid w:val="00F0763F"/>
    <w:rsid w:val="00F14ABE"/>
    <w:rsid w:val="00F27A93"/>
    <w:rsid w:val="00F3145B"/>
    <w:rsid w:val="00F33924"/>
    <w:rsid w:val="00F52FB3"/>
    <w:rsid w:val="00F74B84"/>
    <w:rsid w:val="00F77366"/>
    <w:rsid w:val="00F77ED6"/>
    <w:rsid w:val="00F80E6C"/>
    <w:rsid w:val="00F91B05"/>
    <w:rsid w:val="00FA20F0"/>
    <w:rsid w:val="00FA745C"/>
    <w:rsid w:val="00FB1A74"/>
    <w:rsid w:val="00FC0674"/>
    <w:rsid w:val="00FC2389"/>
    <w:rsid w:val="00FC4434"/>
    <w:rsid w:val="00FC5CC9"/>
    <w:rsid w:val="00FE051B"/>
    <w:rsid w:val="00FF6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CD2"/>
    <w:pPr>
      <w:spacing w:after="0" w:line="240" w:lineRule="auto"/>
    </w:pPr>
    <w:rPr>
      <w:rFonts w:ascii="Times New Roman" w:eastAsia="Times New Roman" w:hAnsi="Times New Roman" w:cs="Times New Roman"/>
      <w:sz w:val="20"/>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F2CD2"/>
    <w:rPr>
      <w:color w:val="0000FF" w:themeColor="hyperlink"/>
      <w:u w:val="single"/>
    </w:rPr>
  </w:style>
  <w:style w:type="paragraph" w:styleId="a3">
    <w:name w:val="Balloon Text"/>
    <w:basedOn w:val="a"/>
    <w:link w:val="Char"/>
    <w:uiPriority w:val="99"/>
    <w:semiHidden/>
    <w:unhideWhenUsed/>
    <w:rsid w:val="009F2CD2"/>
    <w:rPr>
      <w:rFonts w:ascii="Tahoma" w:hAnsi="Tahoma" w:cs="Tahoma"/>
      <w:sz w:val="16"/>
      <w:szCs w:val="16"/>
    </w:rPr>
  </w:style>
  <w:style w:type="character" w:customStyle="1" w:styleId="Char">
    <w:name w:val="Κείμενο πλαισίου Char"/>
    <w:basedOn w:val="a0"/>
    <w:link w:val="a3"/>
    <w:uiPriority w:val="99"/>
    <w:semiHidden/>
    <w:rsid w:val="009F2CD2"/>
    <w:rPr>
      <w:rFonts w:ascii="Tahoma" w:eastAsia="Times New Roman" w:hAnsi="Tahoma" w:cs="Tahoma"/>
      <w:sz w:val="16"/>
      <w:szCs w:val="16"/>
      <w:lang w:val="en-US" w:eastAsia="el-GR"/>
    </w:rPr>
  </w:style>
  <w:style w:type="paragraph" w:styleId="a4">
    <w:name w:val="No Spacing"/>
    <w:uiPriority w:val="1"/>
    <w:qFormat/>
    <w:rsid w:val="00F77ED6"/>
    <w:pPr>
      <w:spacing w:after="0" w:line="240" w:lineRule="auto"/>
    </w:pPr>
    <w:rPr>
      <w:rFonts w:ascii="Times New Roman" w:eastAsia="Times New Roman" w:hAnsi="Times New Roman" w:cs="Times New Roman"/>
      <w:sz w:val="20"/>
      <w:szCs w:val="20"/>
      <w:lang w:val="en-US" w:eastAsia="el-GR"/>
    </w:rPr>
  </w:style>
  <w:style w:type="paragraph" w:styleId="a5">
    <w:name w:val="List Paragraph"/>
    <w:basedOn w:val="a"/>
    <w:uiPriority w:val="34"/>
    <w:qFormat/>
    <w:rsid w:val="00F77ED6"/>
    <w:pPr>
      <w:ind w:left="720"/>
      <w:contextualSpacing/>
    </w:pPr>
  </w:style>
</w:styles>
</file>

<file path=word/webSettings.xml><?xml version="1.0" encoding="utf-8"?>
<w:webSettings xmlns:r="http://schemas.openxmlformats.org/officeDocument/2006/relationships" xmlns:w="http://schemas.openxmlformats.org/wordprocessingml/2006/main">
  <w:divs>
    <w:div w:id="19744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26703-7EE5-46B5-9A3A-217F04C7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2116</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 </cp:lastModifiedBy>
  <cp:revision>2</cp:revision>
  <cp:lastPrinted>2016-08-30T16:29:00Z</cp:lastPrinted>
  <dcterms:created xsi:type="dcterms:W3CDTF">2016-10-04T05:46:00Z</dcterms:created>
  <dcterms:modified xsi:type="dcterms:W3CDTF">2016-10-04T05:46:00Z</dcterms:modified>
</cp:coreProperties>
</file>