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B061F" w14:textId="77777777" w:rsidR="00C36EA3" w:rsidRDefault="00C36EA3" w:rsidP="00C36EA3">
      <w:pPr>
        <w:jc w:val="center"/>
        <w:rPr>
          <w:lang w:val="el-GR"/>
        </w:rPr>
      </w:pPr>
      <w:bookmarkStart w:id="0" w:name="_GoBack"/>
      <w:bookmarkEnd w:id="0"/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14:paraId="56E69952" w14:textId="1743C0C7" w:rsidR="00C36EA3" w:rsidRDefault="00C36EA3" w:rsidP="00C36EA3">
      <w:pPr>
        <w:jc w:val="center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C36EA3">
        <w:rPr>
          <w:lang w:val="el-GR"/>
        </w:rPr>
        <w:t xml:space="preserve"> Αθήνα </w:t>
      </w:r>
      <w:r w:rsidR="00C62F49" w:rsidRPr="006D2190">
        <w:rPr>
          <w:lang w:val="el-GR"/>
        </w:rPr>
        <w:t>1</w:t>
      </w:r>
      <w:r w:rsidR="00A95BA8">
        <w:rPr>
          <w:lang w:val="el-GR"/>
        </w:rPr>
        <w:t>6</w:t>
      </w:r>
      <w:r w:rsidRPr="00C36EA3">
        <w:rPr>
          <w:lang w:val="el-GR"/>
        </w:rPr>
        <w:t xml:space="preserve"> </w:t>
      </w:r>
      <w:r w:rsidR="00C62F49">
        <w:rPr>
          <w:lang w:val="el-GR"/>
        </w:rPr>
        <w:t>Ιου</w:t>
      </w:r>
      <w:r w:rsidR="0022450B">
        <w:rPr>
          <w:lang w:val="el-GR"/>
        </w:rPr>
        <w:t>λ</w:t>
      </w:r>
      <w:r w:rsidR="00C62F49">
        <w:rPr>
          <w:lang w:val="el-GR"/>
        </w:rPr>
        <w:t xml:space="preserve">ίου </w:t>
      </w:r>
      <w:r w:rsidRPr="00C36EA3">
        <w:rPr>
          <w:lang w:val="el-GR"/>
        </w:rPr>
        <w:t>20</w:t>
      </w:r>
      <w:r w:rsidR="00C62F49">
        <w:rPr>
          <w:lang w:val="el-GR"/>
        </w:rPr>
        <w:t>20</w:t>
      </w:r>
    </w:p>
    <w:p w14:paraId="6794B242" w14:textId="3F55959B" w:rsidR="00C36EA3" w:rsidRPr="00CF4E4B" w:rsidRDefault="00CF4E4B" w:rsidP="00C36EA3">
      <w:pPr>
        <w:jc w:val="center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         ΑΠ: 6255</w:t>
      </w:r>
    </w:p>
    <w:p w14:paraId="4E877527" w14:textId="3F0E2196" w:rsidR="00C36EA3" w:rsidRPr="00C36EA3" w:rsidRDefault="00CF4E4B" w:rsidP="00C36EA3">
      <w:pPr>
        <w:jc w:val="center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14:paraId="3DA63794" w14:textId="77777777" w:rsidR="00BA4CEE" w:rsidRDefault="00BA4CEE" w:rsidP="00C36EA3">
      <w:pPr>
        <w:jc w:val="center"/>
        <w:rPr>
          <w:lang w:val="el-GR"/>
        </w:rPr>
      </w:pPr>
    </w:p>
    <w:p w14:paraId="2CAEFD83" w14:textId="77777777" w:rsidR="00BA4CEE" w:rsidRDefault="00BA4CEE" w:rsidP="00C36EA3">
      <w:pPr>
        <w:jc w:val="center"/>
        <w:rPr>
          <w:lang w:val="el-GR"/>
        </w:rPr>
      </w:pPr>
    </w:p>
    <w:p w14:paraId="50404EC6" w14:textId="77777777" w:rsidR="00C36EA3" w:rsidRDefault="00C36EA3" w:rsidP="00C36EA3">
      <w:pPr>
        <w:jc w:val="center"/>
        <w:rPr>
          <w:b/>
          <w:u w:val="single"/>
          <w:lang w:val="el-GR"/>
        </w:rPr>
      </w:pPr>
      <w:r w:rsidRPr="00DC6C62">
        <w:rPr>
          <w:b/>
          <w:u w:val="single"/>
          <w:lang w:val="el-GR"/>
        </w:rPr>
        <w:t>ΔΕΛΤΙΟ ΤΥΠΟΥ</w:t>
      </w:r>
    </w:p>
    <w:p w14:paraId="4E1AE702" w14:textId="77777777" w:rsidR="00066FE2" w:rsidRDefault="00066FE2" w:rsidP="00C36EA3">
      <w:pPr>
        <w:jc w:val="center"/>
        <w:rPr>
          <w:b/>
          <w:u w:val="single"/>
          <w:lang w:val="el-GR"/>
        </w:rPr>
      </w:pPr>
    </w:p>
    <w:p w14:paraId="791D12D6" w14:textId="77777777" w:rsidR="00644BDB" w:rsidRDefault="00644BDB" w:rsidP="00066FE2">
      <w:pPr>
        <w:rPr>
          <w:bCs/>
          <w:lang w:val="el-GR"/>
        </w:rPr>
      </w:pPr>
    </w:p>
    <w:p w14:paraId="0C22AC48" w14:textId="01A0E237" w:rsidR="00A95BA8" w:rsidRPr="00A95BA8" w:rsidRDefault="0028435A" w:rsidP="0028435A">
      <w:pPr>
        <w:jc w:val="center"/>
        <w:rPr>
          <w:rFonts w:ascii="Calibri" w:hAnsi="Calibri" w:cs="Calibri"/>
          <w:b/>
          <w:sz w:val="22"/>
          <w:szCs w:val="22"/>
          <w:u w:val="single"/>
          <w:lang w:val="el-GR" w:eastAsia="el-GR"/>
        </w:rPr>
      </w:pPr>
      <w:r>
        <w:rPr>
          <w:rFonts w:ascii="Calibri" w:hAnsi="Calibri" w:cs="Calibri"/>
          <w:b/>
          <w:sz w:val="22"/>
          <w:szCs w:val="22"/>
          <w:u w:val="single"/>
          <w:lang w:val="el-GR" w:eastAsia="el-GR"/>
        </w:rPr>
        <w:t xml:space="preserve">Ο ΠΙΣ αντιδρά στην μετατροπή της </w:t>
      </w:r>
      <w:r w:rsidR="006E7B61">
        <w:rPr>
          <w:rFonts w:ascii="Calibri" w:hAnsi="Calibri" w:cs="Calibri"/>
          <w:b/>
          <w:sz w:val="22"/>
          <w:szCs w:val="22"/>
          <w:u w:val="single"/>
          <w:lang w:val="el-GR" w:eastAsia="el-GR"/>
        </w:rPr>
        <w:t>«</w:t>
      </w:r>
      <w:r>
        <w:rPr>
          <w:rFonts w:ascii="Calibri" w:hAnsi="Calibri" w:cs="Calibri"/>
          <w:b/>
          <w:sz w:val="22"/>
          <w:szCs w:val="22"/>
          <w:u w:val="single"/>
          <w:lang w:val="el-GR" w:eastAsia="el-GR"/>
        </w:rPr>
        <w:t>Αγίας Σοφίας</w:t>
      </w:r>
      <w:r w:rsidR="006E7B61">
        <w:rPr>
          <w:rFonts w:ascii="Calibri" w:hAnsi="Calibri" w:cs="Calibri"/>
          <w:b/>
          <w:sz w:val="22"/>
          <w:szCs w:val="22"/>
          <w:u w:val="single"/>
          <w:lang w:val="el-GR" w:eastAsia="el-GR"/>
        </w:rPr>
        <w:t>»</w:t>
      </w:r>
      <w:r>
        <w:rPr>
          <w:rFonts w:ascii="Calibri" w:hAnsi="Calibri" w:cs="Calibri"/>
          <w:b/>
          <w:sz w:val="22"/>
          <w:szCs w:val="22"/>
          <w:u w:val="single"/>
          <w:lang w:val="el-GR" w:eastAsia="el-GR"/>
        </w:rPr>
        <w:t xml:space="preserve"> σε τζαμί συσπειρώνοντας τους </w:t>
      </w:r>
      <w:r w:rsidR="00A46038">
        <w:rPr>
          <w:rFonts w:ascii="Calibri" w:hAnsi="Calibri" w:cs="Calibri"/>
          <w:b/>
          <w:sz w:val="22"/>
          <w:szCs w:val="22"/>
          <w:u w:val="single"/>
          <w:lang w:val="el-GR" w:eastAsia="el-GR"/>
        </w:rPr>
        <w:t>ιατρούς</w:t>
      </w:r>
      <w:r>
        <w:rPr>
          <w:rFonts w:ascii="Calibri" w:hAnsi="Calibri" w:cs="Calibri"/>
          <w:b/>
          <w:sz w:val="22"/>
          <w:szCs w:val="22"/>
          <w:u w:val="single"/>
          <w:lang w:val="el-GR" w:eastAsia="el-GR"/>
        </w:rPr>
        <w:t xml:space="preserve"> </w:t>
      </w:r>
      <w:r w:rsidR="00A46038">
        <w:rPr>
          <w:rFonts w:ascii="Calibri" w:hAnsi="Calibri" w:cs="Calibri"/>
          <w:b/>
          <w:sz w:val="22"/>
          <w:szCs w:val="22"/>
          <w:u w:val="single"/>
          <w:lang w:val="el-GR" w:eastAsia="el-GR"/>
        </w:rPr>
        <w:t>διεθνών επιστημονικών οργανώσεων</w:t>
      </w:r>
      <w:r>
        <w:rPr>
          <w:rFonts w:ascii="Calibri" w:hAnsi="Calibri" w:cs="Calibri"/>
          <w:b/>
          <w:sz w:val="22"/>
          <w:szCs w:val="22"/>
          <w:u w:val="single"/>
          <w:lang w:val="el-GR" w:eastAsia="el-GR"/>
        </w:rPr>
        <w:t xml:space="preserve"> και τον επιστημονικό κόσμο της χώρας</w:t>
      </w:r>
    </w:p>
    <w:p w14:paraId="7F9BCB84" w14:textId="77777777" w:rsidR="00A95BA8" w:rsidRDefault="00A95BA8" w:rsidP="00A95BA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</w:p>
    <w:p w14:paraId="2937EB79" w14:textId="00D18E0D" w:rsidR="00A95BA8" w:rsidRDefault="00A95BA8" w:rsidP="00A95BA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 w:rsidRPr="00A95BA8">
        <w:rPr>
          <w:rFonts w:ascii="Calibri" w:hAnsi="Calibri" w:cs="Calibri"/>
          <w:b/>
          <w:sz w:val="22"/>
          <w:szCs w:val="22"/>
          <w:lang w:val="el-GR" w:eastAsia="el-GR"/>
        </w:rPr>
        <w:t xml:space="preserve">Ο Πανελλήνιος Ιατρικός Σύλλογος αναλαμβάνει εκστρατεία ενημέρωσης </w:t>
      </w:r>
      <w:r>
        <w:rPr>
          <w:rFonts w:ascii="Calibri" w:hAnsi="Calibri" w:cs="Calibri"/>
          <w:sz w:val="22"/>
          <w:szCs w:val="22"/>
          <w:lang w:val="el-GR" w:eastAsia="el-GR"/>
        </w:rPr>
        <w:t>της παγκόσμιας ιατρικής κοινότητας</w:t>
      </w:r>
      <w:r w:rsidR="00DF36C5">
        <w:rPr>
          <w:rFonts w:ascii="Calibri" w:hAnsi="Calibri" w:cs="Calibri"/>
          <w:sz w:val="22"/>
          <w:szCs w:val="22"/>
          <w:lang w:val="el-GR" w:eastAsia="el-GR"/>
        </w:rPr>
        <w:t xml:space="preserve"> 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 προκειμένου να αναδείξει την βαθιά γεωπολιτική, πολιτική, πολιτιστική και θρησκευτική σημασία του ζητήματος που προέκυψε με την κίνηση της Τουρκίας να μετατρέψει τον πλέον συμβολικό χριστιανικό ναό</w:t>
      </w:r>
      <w:r w:rsidR="00156E2E">
        <w:rPr>
          <w:rFonts w:ascii="Calibri" w:hAnsi="Calibri" w:cs="Calibri"/>
          <w:sz w:val="22"/>
          <w:szCs w:val="22"/>
          <w:lang w:val="el-GR" w:eastAsia="el-GR"/>
        </w:rPr>
        <w:t>,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 σε τζαμί. </w:t>
      </w:r>
      <w:r w:rsidR="00693D20" w:rsidRPr="00693D20">
        <w:rPr>
          <w:rFonts w:ascii="Calibri" w:hAnsi="Calibri" w:cs="Calibri"/>
          <w:b/>
          <w:sz w:val="22"/>
          <w:szCs w:val="22"/>
          <w:lang w:val="el-GR" w:eastAsia="el-GR"/>
        </w:rPr>
        <w:t>Ο</w:t>
      </w:r>
      <w:r w:rsidRPr="00A95BA8">
        <w:rPr>
          <w:rFonts w:ascii="Calibri" w:hAnsi="Calibri" w:cs="Calibri"/>
          <w:b/>
          <w:sz w:val="22"/>
          <w:szCs w:val="22"/>
          <w:lang w:val="el-GR" w:eastAsia="el-GR"/>
        </w:rPr>
        <w:t xml:space="preserve"> ΠΙΣ αναλαμβάνει παράλληλα πρωτοβουλία προκειμένου να συσταθεί κοινό μέτωπο με όλους τους επιστημονικούς φορείς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 της χώρας ενάντια στις πρακτικές της Τουρκίας.</w:t>
      </w:r>
    </w:p>
    <w:p w14:paraId="580FF28B" w14:textId="7228FBDD" w:rsidR="00A95BA8" w:rsidRPr="00A95BA8" w:rsidRDefault="00A95BA8" w:rsidP="00A95BA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>Την ιστορία και τον συμβολισμό τ</w:t>
      </w:r>
      <w:r>
        <w:rPr>
          <w:rFonts w:ascii="Calibri" w:hAnsi="Calibri" w:cs="Calibri"/>
          <w:sz w:val="22"/>
          <w:szCs w:val="22"/>
          <w:lang w:eastAsia="el-GR"/>
        </w:rPr>
        <w:t>o</w:t>
      </w:r>
      <w:r w:rsidR="00156E2E">
        <w:rPr>
          <w:rFonts w:ascii="Calibri" w:hAnsi="Calibri" w:cs="Calibri"/>
          <w:sz w:val="22"/>
          <w:szCs w:val="22"/>
          <w:lang w:val="el-GR" w:eastAsia="el-GR"/>
        </w:rPr>
        <w:t>υ ναού της Τ</w:t>
      </w:r>
      <w:r>
        <w:rPr>
          <w:rFonts w:ascii="Calibri" w:hAnsi="Calibri" w:cs="Calibri"/>
          <w:sz w:val="22"/>
          <w:szCs w:val="22"/>
          <w:lang w:val="el-GR" w:eastAsia="el-GR"/>
        </w:rPr>
        <w:t>ου Θεού Σοφίας (Αγιά Σοφι</w:t>
      </w:r>
      <w:r w:rsidR="003C59D6">
        <w:rPr>
          <w:rFonts w:ascii="Calibri" w:hAnsi="Calibri" w:cs="Calibri"/>
          <w:sz w:val="22"/>
          <w:szCs w:val="22"/>
          <w:lang w:val="el-GR" w:eastAsia="el-GR"/>
        </w:rPr>
        <w:t>ά) αναδεικνύει σε επιστολή του το προεδρείο του ΠΙΣ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, προς τους προέδρους  </w:t>
      </w:r>
      <w:r w:rsidRPr="00A95BA8">
        <w:rPr>
          <w:rFonts w:ascii="Calibri" w:hAnsi="Calibri" w:cs="Calibri"/>
          <w:b/>
          <w:sz w:val="22"/>
          <w:szCs w:val="22"/>
          <w:lang w:val="el-GR" w:eastAsia="el-GR"/>
        </w:rPr>
        <w:t xml:space="preserve">του Standing Committee of European Doctors, του </w:t>
      </w:r>
      <w:r w:rsidRPr="00A95BA8">
        <w:rPr>
          <w:rFonts w:ascii="Calibri" w:hAnsi="Calibri" w:cs="Calibri"/>
          <w:b/>
          <w:sz w:val="22"/>
          <w:szCs w:val="22"/>
          <w:lang w:eastAsia="el-GR"/>
        </w:rPr>
        <w:t>World</w:t>
      </w:r>
      <w:r w:rsidRPr="00A95BA8">
        <w:rPr>
          <w:rFonts w:ascii="Calibri" w:hAnsi="Calibri" w:cs="Calibri"/>
          <w:b/>
          <w:sz w:val="22"/>
          <w:szCs w:val="22"/>
          <w:lang w:val="el-GR" w:eastAsia="el-GR"/>
        </w:rPr>
        <w:t xml:space="preserve"> </w:t>
      </w:r>
      <w:r w:rsidRPr="00A95BA8">
        <w:rPr>
          <w:rFonts w:ascii="Calibri" w:hAnsi="Calibri" w:cs="Calibri"/>
          <w:b/>
          <w:sz w:val="22"/>
          <w:szCs w:val="22"/>
          <w:lang w:eastAsia="el-GR"/>
        </w:rPr>
        <w:t>Medical</w:t>
      </w:r>
      <w:r w:rsidRPr="00A95BA8">
        <w:rPr>
          <w:rFonts w:ascii="Calibri" w:hAnsi="Calibri" w:cs="Calibri"/>
          <w:b/>
          <w:sz w:val="22"/>
          <w:szCs w:val="22"/>
          <w:lang w:val="el-GR" w:eastAsia="el-GR"/>
        </w:rPr>
        <w:t xml:space="preserve"> </w:t>
      </w:r>
      <w:r w:rsidRPr="00A95BA8">
        <w:rPr>
          <w:rFonts w:ascii="Calibri" w:hAnsi="Calibri" w:cs="Calibri"/>
          <w:b/>
          <w:sz w:val="22"/>
          <w:szCs w:val="22"/>
          <w:lang w:eastAsia="el-GR"/>
        </w:rPr>
        <w:t>Association</w:t>
      </w:r>
      <w:r w:rsidRPr="00A95BA8">
        <w:rPr>
          <w:rFonts w:ascii="Calibri" w:hAnsi="Calibri" w:cs="Calibri"/>
          <w:b/>
          <w:sz w:val="22"/>
          <w:szCs w:val="22"/>
          <w:lang w:val="el-GR" w:eastAsia="el-GR"/>
        </w:rPr>
        <w:t xml:space="preserve"> και  του </w:t>
      </w:r>
      <w:r w:rsidRPr="00A95BA8">
        <w:rPr>
          <w:rFonts w:ascii="Calibri" w:hAnsi="Calibri" w:cs="Calibri"/>
          <w:b/>
          <w:sz w:val="22"/>
          <w:szCs w:val="22"/>
          <w:lang w:eastAsia="el-GR"/>
        </w:rPr>
        <w:t>UEMS</w:t>
      </w:r>
      <w:r w:rsidRPr="00A95BA8">
        <w:rPr>
          <w:rFonts w:ascii="Calibri" w:hAnsi="Calibri" w:cs="Calibri"/>
          <w:b/>
          <w:sz w:val="22"/>
          <w:szCs w:val="22"/>
          <w:lang w:val="el-GR" w:eastAsia="el-GR"/>
        </w:rPr>
        <w:t xml:space="preserve"> (</w:t>
      </w:r>
      <w:r w:rsidRPr="00A95BA8">
        <w:rPr>
          <w:rFonts w:ascii="Calibri" w:hAnsi="Calibri" w:cs="Calibri"/>
          <w:b/>
          <w:sz w:val="22"/>
          <w:szCs w:val="22"/>
          <w:lang w:eastAsia="el-GR"/>
        </w:rPr>
        <w:t>Union</w:t>
      </w:r>
      <w:r w:rsidRPr="00A95BA8">
        <w:rPr>
          <w:rFonts w:ascii="Calibri" w:hAnsi="Calibri" w:cs="Calibri"/>
          <w:b/>
          <w:sz w:val="22"/>
          <w:szCs w:val="22"/>
          <w:lang w:val="el-GR" w:eastAsia="el-GR"/>
        </w:rPr>
        <w:t xml:space="preserve"> </w:t>
      </w:r>
      <w:r w:rsidRPr="00A95BA8">
        <w:rPr>
          <w:rFonts w:ascii="Calibri" w:hAnsi="Calibri" w:cs="Calibri"/>
          <w:b/>
          <w:sz w:val="22"/>
          <w:szCs w:val="22"/>
          <w:lang w:eastAsia="el-GR"/>
        </w:rPr>
        <w:t>Europeenne</w:t>
      </w:r>
      <w:r w:rsidRPr="00A95BA8">
        <w:rPr>
          <w:rFonts w:ascii="Calibri" w:hAnsi="Calibri" w:cs="Calibri"/>
          <w:b/>
          <w:sz w:val="22"/>
          <w:szCs w:val="22"/>
          <w:lang w:val="el-GR" w:eastAsia="el-GR"/>
        </w:rPr>
        <w:t xml:space="preserve"> </w:t>
      </w:r>
      <w:r w:rsidRPr="00A95BA8">
        <w:rPr>
          <w:rFonts w:ascii="Calibri" w:hAnsi="Calibri" w:cs="Calibri"/>
          <w:b/>
          <w:sz w:val="22"/>
          <w:szCs w:val="22"/>
          <w:lang w:eastAsia="el-GR"/>
        </w:rPr>
        <w:t>des</w:t>
      </w:r>
      <w:r w:rsidRPr="00A95BA8">
        <w:rPr>
          <w:rFonts w:ascii="Calibri" w:hAnsi="Calibri" w:cs="Calibri"/>
          <w:b/>
          <w:sz w:val="22"/>
          <w:szCs w:val="22"/>
          <w:lang w:val="el-GR" w:eastAsia="el-GR"/>
        </w:rPr>
        <w:t xml:space="preserve"> </w:t>
      </w:r>
      <w:r w:rsidRPr="00A95BA8">
        <w:rPr>
          <w:rFonts w:ascii="Calibri" w:hAnsi="Calibri" w:cs="Calibri"/>
          <w:b/>
          <w:sz w:val="22"/>
          <w:szCs w:val="22"/>
          <w:lang w:eastAsia="el-GR"/>
        </w:rPr>
        <w:t>Medecins</w:t>
      </w:r>
      <w:r w:rsidRPr="00A95BA8">
        <w:rPr>
          <w:rFonts w:ascii="Calibri" w:hAnsi="Calibri" w:cs="Calibri"/>
          <w:b/>
          <w:sz w:val="22"/>
          <w:szCs w:val="22"/>
          <w:lang w:val="el-GR" w:eastAsia="el-GR"/>
        </w:rPr>
        <w:t xml:space="preserve"> </w:t>
      </w:r>
      <w:r w:rsidRPr="00A95BA8">
        <w:rPr>
          <w:rFonts w:ascii="Calibri" w:hAnsi="Calibri" w:cs="Calibri"/>
          <w:b/>
          <w:sz w:val="22"/>
          <w:szCs w:val="22"/>
          <w:lang w:eastAsia="el-GR"/>
        </w:rPr>
        <w:t>Specialistes</w:t>
      </w:r>
      <w:r w:rsidRPr="00A95BA8">
        <w:rPr>
          <w:rFonts w:ascii="Calibri" w:hAnsi="Calibri" w:cs="Calibri"/>
          <w:b/>
          <w:sz w:val="22"/>
          <w:szCs w:val="22"/>
          <w:lang w:val="el-GR" w:eastAsia="el-GR"/>
        </w:rPr>
        <w:t xml:space="preserve">). </w:t>
      </w:r>
    </w:p>
    <w:p w14:paraId="615145F7" w14:textId="76D8AE83" w:rsidR="00A95BA8" w:rsidRDefault="00A95BA8" w:rsidP="00A95BA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 xml:space="preserve">Η επιστολή έχει κοινοποιηθεί επίσης σε όλους τους </w:t>
      </w:r>
      <w:r w:rsidRPr="00156E2E">
        <w:rPr>
          <w:rFonts w:ascii="Calibri" w:hAnsi="Calibri" w:cs="Calibri"/>
          <w:b/>
          <w:sz w:val="22"/>
          <w:szCs w:val="22"/>
          <w:lang w:val="el-GR" w:eastAsia="el-GR"/>
        </w:rPr>
        <w:t>ιατρικούς συλλόγους της χώρας, στο Οικουμενικό Πατριαρχείο και την Αρχιεπισκοπή Αθηνών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 . Και θα σταλεί άμεσα σε όλες τις ευρωπαϊκές </w:t>
      </w:r>
      <w:r w:rsidRPr="00156E2E">
        <w:rPr>
          <w:rFonts w:ascii="Calibri" w:hAnsi="Calibri" w:cs="Calibri"/>
          <w:b/>
          <w:sz w:val="22"/>
          <w:szCs w:val="22"/>
          <w:lang w:val="el-GR" w:eastAsia="el-GR"/>
        </w:rPr>
        <w:t>πρεσβείες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, στη πρεσβεία των ΗΠΑ και αντιπροσωπείες του λοιπού δυτικού κόσμου και βέβαια στην τουρκική πρεσβεία στην Αθήνα , σε </w:t>
      </w:r>
      <w:r w:rsidRPr="00156E2E">
        <w:rPr>
          <w:rFonts w:ascii="Calibri" w:hAnsi="Calibri" w:cs="Calibri"/>
          <w:b/>
          <w:sz w:val="22"/>
          <w:szCs w:val="22"/>
          <w:lang w:val="el-GR" w:eastAsia="el-GR"/>
        </w:rPr>
        <w:t>ομογενειακές οργανώσεις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 ανά την υφήλιο και στην πρόεδρο της Ευρωπαϊκής Επιτροπής, κ. </w:t>
      </w:r>
      <w:r w:rsidRPr="00156E2E">
        <w:rPr>
          <w:rFonts w:ascii="Calibri" w:hAnsi="Calibri" w:cs="Calibri"/>
          <w:b/>
          <w:sz w:val="22"/>
          <w:szCs w:val="22"/>
          <w:lang w:val="el-GR" w:eastAsia="el-GR"/>
        </w:rPr>
        <w:t>Ούρσουλα φον ντερ Λάιεν</w:t>
      </w:r>
      <w:r>
        <w:rPr>
          <w:rFonts w:ascii="Calibri" w:hAnsi="Calibri" w:cs="Calibri"/>
          <w:sz w:val="22"/>
          <w:szCs w:val="22"/>
          <w:lang w:val="el-GR" w:eastAsia="el-GR"/>
        </w:rPr>
        <w:t>.</w:t>
      </w:r>
    </w:p>
    <w:p w14:paraId="05F5F9BD" w14:textId="457C5F7C" w:rsidR="00A95BA8" w:rsidRDefault="00A95BA8" w:rsidP="00A95BA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>Στην επιστολή</w:t>
      </w:r>
      <w:r w:rsidR="003C59D6">
        <w:rPr>
          <w:rFonts w:ascii="Calibri" w:hAnsi="Calibri" w:cs="Calibri"/>
          <w:sz w:val="22"/>
          <w:szCs w:val="22"/>
          <w:lang w:val="el-GR" w:eastAsia="el-GR"/>
        </w:rPr>
        <w:t xml:space="preserve"> τονίζεται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 ότι ο ναός, που έχει ανακηρυχθεί </w:t>
      </w:r>
      <w:r w:rsidRPr="00A95BA8">
        <w:rPr>
          <w:rFonts w:ascii="Calibri" w:hAnsi="Calibri" w:cs="Calibri"/>
          <w:b/>
          <w:sz w:val="22"/>
          <w:szCs w:val="22"/>
          <w:lang w:val="el-GR" w:eastAsia="el-GR"/>
        </w:rPr>
        <w:t xml:space="preserve">μνημείο παγκόσμιας πολιτιστικής κληρονομιάς της </w:t>
      </w:r>
      <w:r w:rsidRPr="00A95BA8">
        <w:rPr>
          <w:rFonts w:ascii="Calibri" w:hAnsi="Calibri" w:cs="Calibri"/>
          <w:b/>
          <w:sz w:val="22"/>
          <w:szCs w:val="22"/>
          <w:lang w:eastAsia="el-GR"/>
        </w:rPr>
        <w:t>UNESCO</w:t>
      </w:r>
      <w:r w:rsidRPr="00A95BA8">
        <w:rPr>
          <w:rFonts w:ascii="Calibri" w:hAnsi="Calibri" w:cs="Calibri"/>
          <w:sz w:val="22"/>
          <w:szCs w:val="22"/>
          <w:lang w:val="el-GR" w:eastAsia="el-GR"/>
        </w:rPr>
        <w:t xml:space="preserve">, 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δεν είναι απλά μία ορθόδοξη εκκλησία στα εδάφη της Τουρκίας, αλλά με την ανακήρυξή του από τον Κεμάλ το 1935 ως οικουμενικού χαρακτήρα μουσείο, αποτελεί την </w:t>
      </w:r>
      <w:r w:rsidRPr="00A95BA8">
        <w:rPr>
          <w:rFonts w:ascii="Calibri" w:hAnsi="Calibri" w:cs="Calibri"/>
          <w:b/>
          <w:sz w:val="22"/>
          <w:szCs w:val="22"/>
          <w:lang w:val="el-GR" w:eastAsia="el-GR"/>
        </w:rPr>
        <w:t>γέφυρα σεβασμού και αλληλοεκτίμησης μεταξύ του τουρκικού κράτους και της χριστιανικής Δύσης.</w:t>
      </w:r>
    </w:p>
    <w:p w14:paraId="487A7571" w14:textId="758D4CB4" w:rsidR="00A95BA8" w:rsidRDefault="00A95BA8" w:rsidP="00A95BA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lastRenderedPageBreak/>
        <w:t xml:space="preserve">Σήμερα, με την απόφαση του προέδρου Ερντογάν για μετατροπή του ναού σε τζαμί, "η προσβολή δεν είναι κατά της Ορθοδοξίας. Ούτε κατά του Χριστιανισμού. </w:t>
      </w:r>
      <w:r w:rsidRPr="00693D20">
        <w:rPr>
          <w:rFonts w:ascii="Calibri" w:hAnsi="Calibri" w:cs="Calibri"/>
          <w:b/>
          <w:sz w:val="22"/>
          <w:szCs w:val="22"/>
          <w:lang w:val="el-GR" w:eastAsia="el-GR"/>
        </w:rPr>
        <w:t xml:space="preserve">Είναι κατά του Διαφωτισμού των κοινών αξιών που έβαλαν τα θεμέλια της παγκόσμιας συνεργασίας μετά τον Β' παγκόσμιο Πόλεμο", </w:t>
      </w:r>
      <w:r w:rsidR="003C59D6">
        <w:rPr>
          <w:rFonts w:ascii="Calibri" w:hAnsi="Calibri" w:cs="Calibri"/>
          <w:b/>
          <w:sz w:val="22"/>
          <w:szCs w:val="22"/>
          <w:lang w:val="el-GR" w:eastAsia="el-GR"/>
        </w:rPr>
        <w:t>όπως αναφέρεται</w:t>
      </w:r>
      <w:r w:rsidRPr="00693D20">
        <w:rPr>
          <w:rFonts w:ascii="Calibri" w:hAnsi="Calibri" w:cs="Calibri"/>
          <w:b/>
          <w:sz w:val="22"/>
          <w:szCs w:val="22"/>
          <w:lang w:val="el-GR" w:eastAsia="el-GR"/>
        </w:rPr>
        <w:t>.</w:t>
      </w:r>
    </w:p>
    <w:p w14:paraId="1CF84938" w14:textId="77777777" w:rsidR="00A95BA8" w:rsidRPr="00A95BA8" w:rsidRDefault="00A95BA8" w:rsidP="00A95BA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2"/>
          <w:szCs w:val="22"/>
          <w:lang w:val="el-GR" w:eastAsia="el-GR"/>
        </w:rPr>
      </w:pPr>
      <w:r w:rsidRPr="00A95BA8">
        <w:rPr>
          <w:rFonts w:ascii="Calibri" w:hAnsi="Calibri" w:cs="Calibri"/>
          <w:b/>
          <w:sz w:val="22"/>
          <w:szCs w:val="22"/>
          <w:lang w:val="el-GR" w:eastAsia="el-GR"/>
        </w:rPr>
        <w:t>Και ζητούν από τις διεθνείς ιατρικές οργανώσεις να:</w:t>
      </w:r>
    </w:p>
    <w:p w14:paraId="7C1DA2A9" w14:textId="77777777" w:rsidR="00A95BA8" w:rsidRDefault="00A95BA8" w:rsidP="00A95BA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>-Ενώσουν τις φωνές τους καταδικάζοντας έντονα την μετατροπή της Αγίας Σοφίας σε τζαμί</w:t>
      </w:r>
    </w:p>
    <w:p w14:paraId="17F62BE0" w14:textId="77777777" w:rsidR="00A95BA8" w:rsidRDefault="00A95BA8" w:rsidP="00A95BA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>και</w:t>
      </w:r>
    </w:p>
    <w:p w14:paraId="59FDFB3A" w14:textId="586D1D88" w:rsidR="00A95BA8" w:rsidRDefault="00A95BA8" w:rsidP="00A95BA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 w:eastAsia="el-GR"/>
        </w:rPr>
        <w:t xml:space="preserve">-Λάβουν συγκεκριμένα μέτρα κατά της Τουρκίας αναστέλλοντας </w:t>
      </w:r>
      <w:r w:rsidR="00693D20">
        <w:rPr>
          <w:rFonts w:ascii="Calibri" w:hAnsi="Calibri" w:cs="Calibri"/>
          <w:sz w:val="22"/>
          <w:szCs w:val="22"/>
          <w:lang w:val="el-GR" w:eastAsia="el-GR"/>
        </w:rPr>
        <w:t>τη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 μοριοδότηση όλων των ιατρικών συνεδρίων που διεξάγονται στην Κωνσταντινούπολη μέχρι να πάρει η Τουρκία πίσω την απόφαση.</w:t>
      </w:r>
    </w:p>
    <w:p w14:paraId="672D3260" w14:textId="77777777" w:rsidR="00787DD6" w:rsidRDefault="00787DD6" w:rsidP="00C36EA3">
      <w:pPr>
        <w:jc w:val="center"/>
        <w:rPr>
          <w:lang w:val="el-GR"/>
        </w:rPr>
      </w:pPr>
    </w:p>
    <w:p w14:paraId="4BF27553" w14:textId="77777777" w:rsidR="00787DD6" w:rsidRDefault="00787DD6" w:rsidP="00C36EA3">
      <w:pPr>
        <w:jc w:val="center"/>
        <w:rPr>
          <w:lang w:val="el-GR"/>
        </w:rPr>
      </w:pPr>
    </w:p>
    <w:p w14:paraId="2F8BD2EF" w14:textId="77777777" w:rsidR="00C36EA3" w:rsidRPr="00C36EA3" w:rsidRDefault="00C36EA3" w:rsidP="00C36EA3">
      <w:pPr>
        <w:jc w:val="center"/>
        <w:rPr>
          <w:lang w:val="el-GR"/>
        </w:rPr>
      </w:pPr>
      <w:r w:rsidRPr="00C36EA3">
        <w:rPr>
          <w:lang w:val="el-GR"/>
        </w:rPr>
        <w:t>Για το Δ.Σ. του Π.Ι.Σ.</w:t>
      </w:r>
    </w:p>
    <w:p w14:paraId="2227F63D" w14:textId="77777777" w:rsidR="00C36EA3" w:rsidRPr="00C36EA3" w:rsidRDefault="00C36EA3" w:rsidP="00C36EA3">
      <w:pPr>
        <w:jc w:val="center"/>
        <w:rPr>
          <w:lang w:val="el-GR"/>
        </w:rPr>
      </w:pPr>
    </w:p>
    <w:p w14:paraId="721E4CB6" w14:textId="77777777" w:rsidR="00C36EA3" w:rsidRPr="00621787" w:rsidRDefault="00C36EA3" w:rsidP="00C36EA3">
      <w:pPr>
        <w:jc w:val="center"/>
        <w:rPr>
          <w:lang w:val="el-GR"/>
        </w:rPr>
      </w:pPr>
      <w:r w:rsidRPr="00621787">
        <w:rPr>
          <w:lang w:val="el-GR"/>
        </w:rPr>
        <w:t>Ο Πρόεδρος                               Ο Γενικός Γραμματέας</w:t>
      </w:r>
    </w:p>
    <w:p w14:paraId="0F71D80F" w14:textId="77777777" w:rsidR="00C36EA3" w:rsidRPr="00621787" w:rsidRDefault="00013F75" w:rsidP="00C36EA3">
      <w:pPr>
        <w:rPr>
          <w:noProof/>
          <w:lang w:val="el-GR" w:eastAsia="el-GR"/>
        </w:rPr>
      </w:pPr>
      <w:r>
        <w:rPr>
          <w:noProof/>
          <w:lang w:val="el-GR" w:eastAsia="el-GR"/>
        </w:rPr>
        <w:t xml:space="preserve">                      </w:t>
      </w:r>
      <w:r w:rsidR="00C36EA3">
        <w:rPr>
          <w:noProof/>
          <w:lang w:val="el-GR" w:eastAsia="el-GR"/>
        </w:rPr>
        <w:drawing>
          <wp:inline distT="0" distB="0" distL="0" distR="0" wp14:anchorId="5C31522D" wp14:editId="6B2A80E8">
            <wp:extent cx="1237671" cy="830875"/>
            <wp:effectExtent l="19050" t="0" r="0" b="0"/>
            <wp:docPr id="2" name="Picture 0" descr="Υπογραφη-Εξαδακτυλος-Μεσαια-Αναλυση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η-Εξαδακτυλος-Μεσαια-ΑναλυσηN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476" cy="83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t xml:space="preserve">                                 </w:t>
      </w:r>
      <w:r w:rsidR="00C36EA3" w:rsidRPr="007B4F09">
        <w:rPr>
          <w:noProof/>
          <w:lang w:val="el-GR" w:eastAsia="el-GR"/>
        </w:rPr>
        <w:drawing>
          <wp:inline distT="0" distB="0" distL="0" distR="0" wp14:anchorId="58A02816" wp14:editId="132EABBC">
            <wp:extent cx="1230935" cy="781050"/>
            <wp:effectExtent l="0" t="0" r="0" b="0"/>
            <wp:docPr id="4" name="Picture 1" descr="SG_ELEFTHERI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_ELEFTHERIOU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9468" cy="78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A6755" w14:textId="77777777" w:rsidR="00C36EA3" w:rsidRPr="00C36EA3" w:rsidRDefault="00C36EA3" w:rsidP="00FD003F">
      <w:pPr>
        <w:rPr>
          <w:lang w:val="el-GR"/>
        </w:rPr>
      </w:pPr>
      <w:r w:rsidRPr="00C36EA3">
        <w:rPr>
          <w:lang w:val="el-GR"/>
        </w:rPr>
        <w:t>Δρ Αθανάσιος Α. Εξαδάκτυλος</w:t>
      </w:r>
      <w:r w:rsidR="00FD003F">
        <w:rPr>
          <w:lang w:val="el-GR"/>
        </w:rPr>
        <w:t xml:space="preserve"> </w:t>
      </w:r>
      <w:r w:rsidR="00FD003F">
        <w:rPr>
          <w:lang w:val="el-GR"/>
        </w:rPr>
        <w:tab/>
      </w:r>
      <w:r w:rsidR="00FD003F">
        <w:rPr>
          <w:lang w:val="el-GR"/>
        </w:rPr>
        <w:tab/>
      </w:r>
      <w:r w:rsidRPr="00C36EA3">
        <w:rPr>
          <w:lang w:val="el-GR"/>
        </w:rPr>
        <w:t>Δρ  Γεώργιος  Ι. Ελευθερίου</w:t>
      </w:r>
    </w:p>
    <w:p w14:paraId="7BDADDF9" w14:textId="77777777" w:rsidR="00C36EA3" w:rsidRDefault="00C36EA3" w:rsidP="00FD003F">
      <w:r>
        <w:t xml:space="preserve">Πλαστικός Χειρουργός                 </w:t>
      </w:r>
      <w:r w:rsidR="00FD003F">
        <w:tab/>
      </w:r>
      <w:r w:rsidR="00FD003F">
        <w:tab/>
      </w:r>
      <w:r w:rsidR="00FD003F">
        <w:tab/>
      </w:r>
      <w:r>
        <w:t>Αγγειοχειρουργός</w:t>
      </w:r>
    </w:p>
    <w:p w14:paraId="16829F35" w14:textId="77777777" w:rsidR="00C36EA3" w:rsidRDefault="00C36EA3" w:rsidP="00C36EA3"/>
    <w:p w14:paraId="2C227093" w14:textId="77777777" w:rsidR="00C36EA3" w:rsidRDefault="00C36EA3" w:rsidP="00C36EA3">
      <w:pPr>
        <w:jc w:val="center"/>
      </w:pPr>
    </w:p>
    <w:p w14:paraId="40457358" w14:textId="77777777" w:rsidR="009E3AE0" w:rsidRPr="009E3AE0" w:rsidRDefault="009E3AE0" w:rsidP="00802E6E">
      <w:pPr>
        <w:ind w:left="3828" w:firstLine="720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 xml:space="preserve">      </w:t>
      </w:r>
    </w:p>
    <w:p w14:paraId="4366DCCC" w14:textId="77777777" w:rsidR="004473B0" w:rsidRPr="009E3AE0" w:rsidRDefault="004473B0">
      <w:pPr>
        <w:rPr>
          <w:lang w:val="el-GR"/>
        </w:rPr>
      </w:pPr>
    </w:p>
    <w:sectPr w:rsidR="004473B0" w:rsidRPr="009E3AE0" w:rsidSect="00372742">
      <w:headerReference w:type="default" r:id="rId10"/>
      <w:footerReference w:type="default" r:id="rId11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1B167" w14:textId="77777777" w:rsidR="009C0CFD" w:rsidRDefault="009C0CFD">
      <w:r>
        <w:separator/>
      </w:r>
    </w:p>
  </w:endnote>
  <w:endnote w:type="continuationSeparator" w:id="0">
    <w:p w14:paraId="7EE5F9A6" w14:textId="77777777" w:rsidR="009C0CFD" w:rsidRDefault="009C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ADE67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613C662D" wp14:editId="6528C488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7B3E0" w14:textId="77777777" w:rsidR="009C0CFD" w:rsidRDefault="009C0CFD">
      <w:r>
        <w:separator/>
      </w:r>
    </w:p>
  </w:footnote>
  <w:footnote w:type="continuationSeparator" w:id="0">
    <w:p w14:paraId="1899703C" w14:textId="77777777" w:rsidR="009C0CFD" w:rsidRDefault="009C0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3969C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67002409" wp14:editId="0B734C22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25"/>
    <w:rsid w:val="00000B06"/>
    <w:rsid w:val="00013F75"/>
    <w:rsid w:val="000310F4"/>
    <w:rsid w:val="000644E3"/>
    <w:rsid w:val="00066FE2"/>
    <w:rsid w:val="0009642B"/>
    <w:rsid w:val="00143861"/>
    <w:rsid w:val="00156E2E"/>
    <w:rsid w:val="001909B6"/>
    <w:rsid w:val="001E65DD"/>
    <w:rsid w:val="001F71AA"/>
    <w:rsid w:val="0020279A"/>
    <w:rsid w:val="0022450B"/>
    <w:rsid w:val="00260322"/>
    <w:rsid w:val="0028435A"/>
    <w:rsid w:val="002F21C9"/>
    <w:rsid w:val="002F393F"/>
    <w:rsid w:val="00372742"/>
    <w:rsid w:val="00376821"/>
    <w:rsid w:val="00390CE3"/>
    <w:rsid w:val="003C59D6"/>
    <w:rsid w:val="003F6DDB"/>
    <w:rsid w:val="004345C4"/>
    <w:rsid w:val="0044526D"/>
    <w:rsid w:val="004473B0"/>
    <w:rsid w:val="00472725"/>
    <w:rsid w:val="004C213D"/>
    <w:rsid w:val="00507C25"/>
    <w:rsid w:val="005616F6"/>
    <w:rsid w:val="00577D1E"/>
    <w:rsid w:val="005A4D11"/>
    <w:rsid w:val="005D6DBD"/>
    <w:rsid w:val="006026BD"/>
    <w:rsid w:val="00621787"/>
    <w:rsid w:val="00644BDB"/>
    <w:rsid w:val="00693D20"/>
    <w:rsid w:val="006D2190"/>
    <w:rsid w:val="006E7B61"/>
    <w:rsid w:val="00707C71"/>
    <w:rsid w:val="00710A66"/>
    <w:rsid w:val="00763ECF"/>
    <w:rsid w:val="007843AD"/>
    <w:rsid w:val="007848B3"/>
    <w:rsid w:val="00787DD6"/>
    <w:rsid w:val="00797F6B"/>
    <w:rsid w:val="007E77BC"/>
    <w:rsid w:val="00802E6E"/>
    <w:rsid w:val="00881344"/>
    <w:rsid w:val="00887E91"/>
    <w:rsid w:val="00893EEC"/>
    <w:rsid w:val="008B5B69"/>
    <w:rsid w:val="008D752D"/>
    <w:rsid w:val="008E414A"/>
    <w:rsid w:val="00936B36"/>
    <w:rsid w:val="00942E10"/>
    <w:rsid w:val="00984DFA"/>
    <w:rsid w:val="009B34E9"/>
    <w:rsid w:val="009C0CFD"/>
    <w:rsid w:val="009C2741"/>
    <w:rsid w:val="009E3AE0"/>
    <w:rsid w:val="00A46038"/>
    <w:rsid w:val="00A62A7B"/>
    <w:rsid w:val="00A67CE7"/>
    <w:rsid w:val="00A8644A"/>
    <w:rsid w:val="00A95BA8"/>
    <w:rsid w:val="00AB4D87"/>
    <w:rsid w:val="00AF2745"/>
    <w:rsid w:val="00BA4CEE"/>
    <w:rsid w:val="00BC257C"/>
    <w:rsid w:val="00BD3A51"/>
    <w:rsid w:val="00BD67A0"/>
    <w:rsid w:val="00C009B6"/>
    <w:rsid w:val="00C36EA3"/>
    <w:rsid w:val="00C62F49"/>
    <w:rsid w:val="00C65C38"/>
    <w:rsid w:val="00CD55CF"/>
    <w:rsid w:val="00CE74C9"/>
    <w:rsid w:val="00CF3092"/>
    <w:rsid w:val="00CF4E4B"/>
    <w:rsid w:val="00D177B4"/>
    <w:rsid w:val="00D429B2"/>
    <w:rsid w:val="00D54858"/>
    <w:rsid w:val="00D56917"/>
    <w:rsid w:val="00D76DA4"/>
    <w:rsid w:val="00DC6C62"/>
    <w:rsid w:val="00DF36C5"/>
    <w:rsid w:val="00DF36ED"/>
    <w:rsid w:val="00E14DBA"/>
    <w:rsid w:val="00E227EC"/>
    <w:rsid w:val="00E72C2A"/>
    <w:rsid w:val="00EA36EB"/>
    <w:rsid w:val="00F11C51"/>
    <w:rsid w:val="00F32802"/>
    <w:rsid w:val="00F42684"/>
    <w:rsid w:val="00F61A82"/>
    <w:rsid w:val="00F73B78"/>
    <w:rsid w:val="00F87B1E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5F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 </cp:lastModifiedBy>
  <cp:revision>2</cp:revision>
  <cp:lastPrinted>2012-02-21T10:26:00Z</cp:lastPrinted>
  <dcterms:created xsi:type="dcterms:W3CDTF">2020-07-20T05:58:00Z</dcterms:created>
  <dcterms:modified xsi:type="dcterms:W3CDTF">2020-07-20T05:58:00Z</dcterms:modified>
</cp:coreProperties>
</file>